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164D" w:rsidRPr="0068164D" w:rsidRDefault="0068164D" w:rsidP="0068164D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SimSun" w:hAnsi="Times New Roman" w:cs="Times New Roman"/>
          <w:b/>
          <w:bCs/>
          <w:sz w:val="32"/>
          <w:szCs w:val="26"/>
          <w:lang w:eastAsia="ru-RU"/>
        </w:rPr>
      </w:pPr>
      <w:r w:rsidRPr="0068164D">
        <w:rPr>
          <w:rFonts w:ascii="Times New Roman" w:eastAsia="SimSun" w:hAnsi="Times New Roman" w:cs="Times New Roman"/>
          <w:b/>
          <w:bCs/>
          <w:sz w:val="32"/>
          <w:szCs w:val="26"/>
          <w:lang w:eastAsia="ru-RU"/>
        </w:rPr>
        <w:t>V ВСЕРОССИЙСКИЙ ПЕДАГОГИЧЕСКИЙ КОНКУРС</w:t>
      </w:r>
    </w:p>
    <w:p w:rsidR="002E64B0" w:rsidRPr="002E64B0" w:rsidRDefault="0068164D" w:rsidP="0068164D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SimSun" w:hAnsi="Times New Roman" w:cs="Times New Roman"/>
          <w:b/>
          <w:bCs/>
          <w:sz w:val="32"/>
          <w:szCs w:val="26"/>
          <w:lang w:eastAsia="ru-RU"/>
        </w:rPr>
      </w:pPr>
      <w:r w:rsidRPr="0068164D">
        <w:rPr>
          <w:rFonts w:ascii="Times New Roman" w:eastAsia="SimSun" w:hAnsi="Times New Roman" w:cs="Times New Roman"/>
          <w:b/>
          <w:bCs/>
          <w:sz w:val="32"/>
          <w:szCs w:val="26"/>
          <w:lang w:eastAsia="ru-RU"/>
        </w:rPr>
        <w:t>«МОЯ ЛУЧШАЯ МЕТОДИЧЕСКАЯ РАЗРАБОТКА»</w:t>
      </w:r>
    </w:p>
    <w:p w:rsidR="002E64B0" w:rsidRPr="002E64B0" w:rsidRDefault="002E64B0" w:rsidP="002E64B0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SimSun" w:hAnsi="Times New Roman" w:cs="Times New Roman"/>
          <w:b/>
          <w:bCs/>
          <w:sz w:val="32"/>
          <w:szCs w:val="26"/>
          <w:lang w:eastAsia="ru-RU"/>
        </w:rPr>
      </w:pPr>
    </w:p>
    <w:p w:rsidR="002E64B0" w:rsidRPr="002E64B0" w:rsidRDefault="002E64B0" w:rsidP="002E64B0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SimSun" w:hAnsi="Times New Roman" w:cs="Times New Roman"/>
          <w:b/>
          <w:bCs/>
          <w:sz w:val="32"/>
          <w:szCs w:val="26"/>
          <w:lang w:eastAsia="ru-RU"/>
        </w:rPr>
      </w:pPr>
    </w:p>
    <w:p w:rsidR="002E64B0" w:rsidRPr="00A372F3" w:rsidRDefault="002E64B0" w:rsidP="002E64B0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center"/>
        <w:rPr>
          <w:rFonts w:ascii="Times New Roman" w:eastAsia="SimSun" w:hAnsi="Times New Roman" w:cs="Times New Roman"/>
          <w:color w:val="000000"/>
          <w:sz w:val="28"/>
          <w:highlight w:val="yellow"/>
          <w:shd w:val="clear" w:color="auto" w:fill="FFFFFF"/>
          <w:lang w:eastAsia="ru-RU"/>
        </w:rPr>
      </w:pPr>
    </w:p>
    <w:p w:rsidR="002E64B0" w:rsidRPr="00A372F3" w:rsidRDefault="002E64B0" w:rsidP="002E64B0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center"/>
        <w:rPr>
          <w:rFonts w:ascii="Times New Roman" w:eastAsia="SimSun" w:hAnsi="Times New Roman" w:cs="Times New Roman"/>
          <w:color w:val="000000"/>
          <w:sz w:val="28"/>
          <w:highlight w:val="yellow"/>
          <w:shd w:val="clear" w:color="auto" w:fill="FFFFFF"/>
          <w:lang w:eastAsia="ru-RU"/>
        </w:rPr>
      </w:pPr>
    </w:p>
    <w:p w:rsidR="002E64B0" w:rsidRPr="00A372F3" w:rsidRDefault="002E64B0" w:rsidP="002E64B0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center"/>
        <w:rPr>
          <w:rFonts w:ascii="Times New Roman" w:eastAsia="SimSun" w:hAnsi="Times New Roman" w:cs="Times New Roman"/>
          <w:sz w:val="28"/>
          <w:highlight w:val="yellow"/>
          <w:lang w:eastAsia="ru-RU"/>
        </w:rPr>
      </w:pPr>
      <w:bookmarkStart w:id="0" w:name="_GoBack"/>
      <w:bookmarkEnd w:id="0"/>
    </w:p>
    <w:p w:rsidR="002E64B0" w:rsidRDefault="002E64B0" w:rsidP="002E64B0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center"/>
        <w:rPr>
          <w:rFonts w:ascii="Times New Roman" w:eastAsia="SimSun" w:hAnsi="Times New Roman" w:cs="Times New Roman"/>
          <w:color w:val="000000"/>
          <w:sz w:val="28"/>
          <w:shd w:val="clear" w:color="auto" w:fill="FFFFFF"/>
          <w:lang w:eastAsia="ru-RU"/>
        </w:rPr>
      </w:pPr>
      <w:r w:rsidRPr="00EC7E7A">
        <w:rPr>
          <w:rFonts w:ascii="Times New Roman" w:eastAsia="SimSun" w:hAnsi="Times New Roman" w:cs="Times New Roman"/>
          <w:color w:val="000000"/>
          <w:sz w:val="28"/>
          <w:shd w:val="clear" w:color="auto" w:fill="FFFFFF"/>
          <w:lang w:eastAsia="ru-RU"/>
        </w:rPr>
        <w:t>Тема методической разработки</w:t>
      </w:r>
      <w:r w:rsidR="00EC7E7A">
        <w:rPr>
          <w:rFonts w:ascii="Times New Roman" w:eastAsia="SimSun" w:hAnsi="Times New Roman" w:cs="Times New Roman"/>
          <w:color w:val="000000"/>
          <w:sz w:val="28"/>
          <w:shd w:val="clear" w:color="auto" w:fill="FFFFFF"/>
          <w:lang w:eastAsia="ru-RU"/>
        </w:rPr>
        <w:t>:</w:t>
      </w:r>
    </w:p>
    <w:p w:rsidR="00EC7E7A" w:rsidRPr="002E64B0" w:rsidRDefault="00EC7E7A" w:rsidP="002E64B0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center"/>
        <w:rPr>
          <w:rFonts w:ascii="Times New Roman" w:eastAsia="SimSun" w:hAnsi="Times New Roman" w:cs="Times New Roman"/>
          <w:color w:val="000000"/>
          <w:sz w:val="28"/>
          <w:shd w:val="clear" w:color="auto" w:fill="FFFFFF"/>
          <w:lang w:eastAsia="ru-RU"/>
        </w:rPr>
      </w:pPr>
      <w:r>
        <w:rPr>
          <w:rFonts w:ascii="Times New Roman" w:eastAsia="SimSun" w:hAnsi="Times New Roman" w:cs="Times New Roman"/>
          <w:color w:val="000000"/>
          <w:sz w:val="28"/>
          <w:shd w:val="clear" w:color="auto" w:fill="FFFFFF"/>
          <w:lang w:eastAsia="ru-RU"/>
        </w:rPr>
        <w:t>«Сохранение исторической памяти о подвиге Полярных конвоев».</w:t>
      </w:r>
    </w:p>
    <w:p w:rsidR="002E64B0" w:rsidRPr="002E64B0" w:rsidRDefault="002E64B0" w:rsidP="002E64B0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center"/>
        <w:rPr>
          <w:rFonts w:ascii="Times New Roman" w:eastAsia="SimSun" w:hAnsi="Times New Roman" w:cs="Times New Roman"/>
          <w:sz w:val="28"/>
          <w:lang w:eastAsia="ru-RU"/>
        </w:rPr>
      </w:pPr>
    </w:p>
    <w:p w:rsidR="002E64B0" w:rsidRPr="002E64B0" w:rsidRDefault="002E64B0" w:rsidP="002E64B0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SimSun" w:hAnsi="Times New Roman" w:cs="Times New Roman"/>
          <w:color w:val="000000"/>
          <w:sz w:val="28"/>
          <w:shd w:val="clear" w:color="auto" w:fill="FFFFFF"/>
          <w:lang w:eastAsia="ru-RU"/>
        </w:rPr>
      </w:pPr>
    </w:p>
    <w:p w:rsidR="002E64B0" w:rsidRPr="002E64B0" w:rsidRDefault="002E64B0" w:rsidP="002E64B0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SimSun" w:hAnsi="Times New Roman" w:cs="Times New Roman"/>
          <w:color w:val="000000"/>
          <w:sz w:val="28"/>
          <w:shd w:val="clear" w:color="auto" w:fill="FFFFFF"/>
          <w:lang w:eastAsia="ru-RU"/>
        </w:rPr>
      </w:pPr>
    </w:p>
    <w:p w:rsidR="002E64B0" w:rsidRPr="002E64B0" w:rsidRDefault="002E64B0" w:rsidP="002E64B0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SimSun" w:hAnsi="Times New Roman" w:cs="Times New Roman"/>
          <w:color w:val="000000"/>
          <w:sz w:val="28"/>
          <w:shd w:val="clear" w:color="auto" w:fill="FFFFFF"/>
          <w:lang w:eastAsia="ru-RU"/>
        </w:rPr>
      </w:pPr>
    </w:p>
    <w:p w:rsidR="002E64B0" w:rsidRPr="002E64B0" w:rsidRDefault="002E64B0" w:rsidP="002E64B0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SimSun" w:hAnsi="Times New Roman" w:cs="Times New Roman"/>
          <w:color w:val="000000"/>
          <w:sz w:val="28"/>
          <w:shd w:val="clear" w:color="auto" w:fill="FFFFFF"/>
          <w:lang w:eastAsia="ru-RU"/>
        </w:rPr>
      </w:pPr>
    </w:p>
    <w:p w:rsidR="002E64B0" w:rsidRPr="002E64B0" w:rsidRDefault="002E64B0" w:rsidP="002E64B0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SimSun" w:hAnsi="Times New Roman" w:cs="Times New Roman"/>
          <w:color w:val="000000"/>
          <w:sz w:val="28"/>
          <w:shd w:val="clear" w:color="auto" w:fill="FFFFFF"/>
          <w:lang w:eastAsia="ru-RU"/>
        </w:rPr>
      </w:pPr>
      <w:r w:rsidRPr="002E64B0">
        <w:rPr>
          <w:rFonts w:ascii="Times New Roman" w:eastAsia="SimSun" w:hAnsi="Times New Roman" w:cs="Times New Roman"/>
          <w:color w:val="000000"/>
          <w:sz w:val="28"/>
          <w:shd w:val="clear" w:color="auto" w:fill="FFFFFF"/>
          <w:lang w:eastAsia="ru-RU"/>
        </w:rPr>
        <w:t xml:space="preserve"> </w:t>
      </w:r>
    </w:p>
    <w:p w:rsidR="002E64B0" w:rsidRPr="002E64B0" w:rsidRDefault="002E64B0" w:rsidP="002E64B0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SimSun" w:hAnsi="Times New Roman" w:cs="Times New Roman"/>
          <w:color w:val="000000"/>
          <w:sz w:val="28"/>
          <w:shd w:val="clear" w:color="auto" w:fill="FFFFFF"/>
          <w:lang w:eastAsia="ru-RU"/>
        </w:rPr>
      </w:pPr>
    </w:p>
    <w:p w:rsidR="002E64B0" w:rsidRPr="002E64B0" w:rsidRDefault="002E64B0" w:rsidP="002E64B0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SimSun" w:hAnsi="Times New Roman" w:cs="Times New Roman"/>
          <w:color w:val="000000"/>
          <w:sz w:val="28"/>
          <w:shd w:val="clear" w:color="auto" w:fill="FFFFFF"/>
          <w:lang w:eastAsia="ru-RU"/>
        </w:rPr>
      </w:pPr>
    </w:p>
    <w:p w:rsidR="002E64B0" w:rsidRPr="002E64B0" w:rsidRDefault="00734E8D" w:rsidP="002E64B0">
      <w:pPr>
        <w:spacing w:after="200" w:line="240" w:lineRule="auto"/>
        <w:jc w:val="right"/>
        <w:rPr>
          <w:rFonts w:ascii="Times New Roman" w:eastAsia="SimSun" w:hAnsi="Times New Roman" w:cs="Times New Roman"/>
          <w:color w:val="000000"/>
          <w:sz w:val="28"/>
          <w:shd w:val="clear" w:color="auto" w:fill="FFFFFF"/>
          <w:lang w:eastAsia="ru-RU"/>
        </w:rPr>
      </w:pPr>
      <w:r>
        <w:rPr>
          <w:rFonts w:ascii="Times New Roman" w:eastAsia="SimSun" w:hAnsi="Times New Roman" w:cs="Times New Roman"/>
          <w:color w:val="000000"/>
          <w:sz w:val="28"/>
          <w:shd w:val="clear" w:color="auto" w:fill="FFFFFF"/>
          <w:lang w:eastAsia="ru-RU"/>
        </w:rPr>
        <w:t>Митин Юрий Геннадьевич</w:t>
      </w:r>
      <w:r w:rsidR="002E64B0" w:rsidRPr="002E64B0">
        <w:rPr>
          <w:rFonts w:ascii="Times New Roman" w:eastAsia="SimSun" w:hAnsi="Times New Roman" w:cs="Times New Roman"/>
          <w:color w:val="000000"/>
          <w:sz w:val="28"/>
          <w:shd w:val="clear" w:color="auto" w:fill="FFFFFF"/>
          <w:lang w:eastAsia="ru-RU"/>
        </w:rPr>
        <w:t xml:space="preserve">, </w:t>
      </w:r>
    </w:p>
    <w:p w:rsidR="002E64B0" w:rsidRPr="002E64B0" w:rsidRDefault="00A372F3" w:rsidP="002E64B0">
      <w:pPr>
        <w:spacing w:after="200" w:line="240" w:lineRule="auto"/>
        <w:jc w:val="right"/>
        <w:rPr>
          <w:rFonts w:ascii="Times New Roman" w:eastAsia="SimSun" w:hAnsi="Times New Roman" w:cs="Times New Roman"/>
          <w:color w:val="000000"/>
          <w:sz w:val="28"/>
          <w:shd w:val="clear" w:color="auto" w:fill="FFFFFF"/>
          <w:lang w:eastAsia="ru-RU"/>
        </w:rPr>
      </w:pPr>
      <w:r>
        <w:rPr>
          <w:rFonts w:ascii="Times New Roman" w:eastAsia="SimSun" w:hAnsi="Times New Roman" w:cs="Times New Roman"/>
          <w:color w:val="000000"/>
          <w:sz w:val="28"/>
          <w:shd w:val="clear" w:color="auto" w:fill="FFFFFF"/>
          <w:lang w:eastAsia="ru-RU"/>
        </w:rPr>
        <w:t>п</w:t>
      </w:r>
      <w:r w:rsidR="00126406">
        <w:rPr>
          <w:rFonts w:ascii="Times New Roman" w:eastAsia="SimSun" w:hAnsi="Times New Roman" w:cs="Times New Roman"/>
          <w:color w:val="000000"/>
          <w:sz w:val="28"/>
          <w:shd w:val="clear" w:color="auto" w:fill="FFFFFF"/>
          <w:lang w:eastAsia="ru-RU"/>
        </w:rPr>
        <w:t>реподаватель общественных дисциплин,</w:t>
      </w:r>
      <w:r w:rsidR="002E64B0" w:rsidRPr="002E64B0">
        <w:rPr>
          <w:rFonts w:ascii="Times New Roman" w:eastAsia="SimSun" w:hAnsi="Times New Roman" w:cs="Times New Roman"/>
          <w:color w:val="000000"/>
          <w:sz w:val="28"/>
          <w:shd w:val="clear" w:color="auto" w:fill="FFFFFF"/>
          <w:lang w:eastAsia="ru-RU"/>
        </w:rPr>
        <w:t xml:space="preserve"> </w:t>
      </w:r>
    </w:p>
    <w:p w:rsidR="00126406" w:rsidRDefault="00126406" w:rsidP="00126406">
      <w:pPr>
        <w:spacing w:after="200" w:line="240" w:lineRule="auto"/>
        <w:jc w:val="right"/>
        <w:rPr>
          <w:rFonts w:ascii="Times New Roman" w:eastAsia="SimSun" w:hAnsi="Times New Roman" w:cs="Times New Roman"/>
          <w:color w:val="000000"/>
          <w:sz w:val="28"/>
          <w:shd w:val="clear" w:color="auto" w:fill="FFFFFF"/>
          <w:lang w:eastAsia="ru-RU"/>
        </w:rPr>
      </w:pPr>
      <w:r w:rsidRPr="00126406">
        <w:rPr>
          <w:rFonts w:ascii="Times New Roman" w:eastAsia="SimSun" w:hAnsi="Times New Roman" w:cs="Times New Roman"/>
          <w:color w:val="000000"/>
          <w:sz w:val="28"/>
          <w:shd w:val="clear" w:color="auto" w:fill="FFFFFF"/>
          <w:lang w:eastAsia="ru-RU"/>
        </w:rPr>
        <w:t>Государственное автономное</w:t>
      </w:r>
      <w:r>
        <w:rPr>
          <w:rFonts w:ascii="Times New Roman" w:eastAsia="SimSun" w:hAnsi="Times New Roman" w:cs="Times New Roman"/>
          <w:color w:val="000000"/>
          <w:sz w:val="28"/>
          <w:shd w:val="clear" w:color="auto" w:fill="FFFFFF"/>
          <w:lang w:eastAsia="ru-RU"/>
        </w:rPr>
        <w:t xml:space="preserve"> </w:t>
      </w:r>
      <w:r w:rsidRPr="00126406">
        <w:rPr>
          <w:rFonts w:ascii="Times New Roman" w:eastAsia="SimSun" w:hAnsi="Times New Roman" w:cs="Times New Roman"/>
          <w:color w:val="000000"/>
          <w:sz w:val="28"/>
          <w:shd w:val="clear" w:color="auto" w:fill="FFFFFF"/>
          <w:lang w:eastAsia="ru-RU"/>
        </w:rPr>
        <w:t>профессиональное образовательное</w:t>
      </w:r>
      <w:r>
        <w:rPr>
          <w:rFonts w:ascii="Times New Roman" w:eastAsia="SimSun" w:hAnsi="Times New Roman" w:cs="Times New Roman"/>
          <w:color w:val="000000"/>
          <w:sz w:val="28"/>
          <w:shd w:val="clear" w:color="auto" w:fill="FFFFFF"/>
          <w:lang w:eastAsia="ru-RU"/>
        </w:rPr>
        <w:t xml:space="preserve"> </w:t>
      </w:r>
    </w:p>
    <w:p w:rsidR="002E64B0" w:rsidRPr="002E64B0" w:rsidRDefault="00126406" w:rsidP="00126406">
      <w:pPr>
        <w:spacing w:after="200" w:line="240" w:lineRule="auto"/>
        <w:jc w:val="right"/>
        <w:rPr>
          <w:rFonts w:ascii="Times New Roman" w:eastAsia="SimSun" w:hAnsi="Times New Roman" w:cs="Times New Roman"/>
          <w:color w:val="000000"/>
          <w:sz w:val="28"/>
          <w:shd w:val="clear" w:color="auto" w:fill="FFFFFF"/>
          <w:lang w:eastAsia="ru-RU"/>
        </w:rPr>
      </w:pPr>
      <w:r w:rsidRPr="00126406">
        <w:rPr>
          <w:rFonts w:ascii="Times New Roman" w:eastAsia="SimSun" w:hAnsi="Times New Roman" w:cs="Times New Roman"/>
          <w:color w:val="000000"/>
          <w:sz w:val="28"/>
          <w:shd w:val="clear" w:color="auto" w:fill="FFFFFF"/>
          <w:lang w:eastAsia="ru-RU"/>
        </w:rPr>
        <w:t xml:space="preserve">учреждение Мурманской </w:t>
      </w:r>
      <w:r w:rsidR="000D527B" w:rsidRPr="00126406">
        <w:rPr>
          <w:rFonts w:ascii="Times New Roman" w:eastAsia="SimSun" w:hAnsi="Times New Roman" w:cs="Times New Roman"/>
          <w:color w:val="000000"/>
          <w:sz w:val="28"/>
          <w:shd w:val="clear" w:color="auto" w:fill="FFFFFF"/>
          <w:lang w:eastAsia="ru-RU"/>
        </w:rPr>
        <w:t>области</w:t>
      </w:r>
      <w:r w:rsidR="000D527B">
        <w:rPr>
          <w:rFonts w:ascii="Times New Roman" w:eastAsia="SimSun" w:hAnsi="Times New Roman" w:cs="Times New Roman"/>
          <w:color w:val="000000"/>
          <w:sz w:val="28"/>
          <w:shd w:val="clear" w:color="auto" w:fill="FFFFFF"/>
          <w:lang w:eastAsia="ru-RU"/>
        </w:rPr>
        <w:t xml:space="preserve"> «</w:t>
      </w:r>
      <w:r w:rsidRPr="00126406">
        <w:rPr>
          <w:rFonts w:ascii="Times New Roman" w:eastAsia="SimSun" w:hAnsi="Times New Roman" w:cs="Times New Roman"/>
          <w:color w:val="000000"/>
          <w:sz w:val="28"/>
          <w:shd w:val="clear" w:color="auto" w:fill="FFFFFF"/>
          <w:lang w:eastAsia="ru-RU"/>
        </w:rPr>
        <w:t>Мурманский индустриальный колледж»</w:t>
      </w:r>
      <w:r w:rsidR="002E64B0" w:rsidRPr="002E64B0">
        <w:rPr>
          <w:rFonts w:ascii="Times New Roman" w:eastAsia="SimSun" w:hAnsi="Times New Roman" w:cs="Times New Roman"/>
          <w:color w:val="000000"/>
          <w:sz w:val="28"/>
          <w:shd w:val="clear" w:color="auto" w:fill="FFFFFF"/>
          <w:lang w:eastAsia="ru-RU"/>
        </w:rPr>
        <w:t xml:space="preserve">, </w:t>
      </w:r>
    </w:p>
    <w:p w:rsidR="002E64B0" w:rsidRPr="002E64B0" w:rsidRDefault="00126406" w:rsidP="00126406">
      <w:pPr>
        <w:spacing w:after="200" w:line="240" w:lineRule="auto"/>
        <w:jc w:val="right"/>
        <w:rPr>
          <w:rFonts w:ascii="Times New Roman" w:eastAsia="SimSun" w:hAnsi="Times New Roman" w:cs="Times New Roman"/>
          <w:sz w:val="28"/>
          <w:szCs w:val="28"/>
          <w:lang w:eastAsia="ru-RU"/>
        </w:rPr>
      </w:pPr>
      <w:r w:rsidRPr="00126406">
        <w:t xml:space="preserve"> </w:t>
      </w:r>
      <w:r w:rsidRPr="00126406">
        <w:rPr>
          <w:rFonts w:ascii="Times New Roman" w:eastAsia="SimSun" w:hAnsi="Times New Roman" w:cs="Times New Roman"/>
          <w:color w:val="000000"/>
          <w:sz w:val="28"/>
          <w:shd w:val="clear" w:color="auto" w:fill="FFFFFF"/>
          <w:lang w:eastAsia="ru-RU"/>
        </w:rPr>
        <w:t>г. Мурманск, ул. Фестивальная, д.24</w:t>
      </w:r>
      <w:r w:rsidR="002E64B0" w:rsidRPr="002E64B0">
        <w:rPr>
          <w:rFonts w:ascii="Times New Roman" w:eastAsia="SimSun" w:hAnsi="Times New Roman" w:cs="Times New Roman"/>
          <w:color w:val="000000"/>
          <w:sz w:val="28"/>
          <w:shd w:val="clear" w:color="auto" w:fill="FFFFFF"/>
          <w:lang w:eastAsia="ru-RU"/>
        </w:rPr>
        <w:t>.</w:t>
      </w:r>
    </w:p>
    <w:p w:rsidR="002E64B0" w:rsidRPr="002E64B0" w:rsidRDefault="002E64B0" w:rsidP="002E64B0">
      <w:pPr>
        <w:tabs>
          <w:tab w:val="left" w:pos="426"/>
        </w:tabs>
        <w:spacing w:after="0" w:line="240" w:lineRule="auto"/>
        <w:ind w:left="5387"/>
        <w:contextualSpacing/>
        <w:jc w:val="right"/>
        <w:rPr>
          <w:rFonts w:ascii="Times New Roman" w:eastAsia="SimSun" w:hAnsi="Times New Roman" w:cs="Times New Roman"/>
          <w:sz w:val="28"/>
          <w:szCs w:val="28"/>
          <w:lang w:eastAsia="ru-RU"/>
        </w:rPr>
      </w:pPr>
    </w:p>
    <w:p w:rsidR="002E64B0" w:rsidRPr="002E64B0" w:rsidRDefault="002E64B0" w:rsidP="002E64B0">
      <w:pPr>
        <w:tabs>
          <w:tab w:val="left" w:pos="426"/>
        </w:tabs>
        <w:spacing w:after="0" w:line="240" w:lineRule="auto"/>
        <w:ind w:left="5387"/>
        <w:contextualSpacing/>
        <w:jc w:val="right"/>
        <w:rPr>
          <w:rFonts w:ascii="Times New Roman" w:eastAsia="SimSun" w:hAnsi="Times New Roman" w:cs="Times New Roman"/>
          <w:sz w:val="28"/>
          <w:szCs w:val="28"/>
          <w:lang w:eastAsia="ru-RU"/>
        </w:rPr>
      </w:pPr>
    </w:p>
    <w:p w:rsidR="002E64B0" w:rsidRPr="002E64B0" w:rsidRDefault="002E64B0" w:rsidP="002E64B0">
      <w:pPr>
        <w:tabs>
          <w:tab w:val="left" w:pos="426"/>
        </w:tabs>
        <w:spacing w:after="0" w:line="240" w:lineRule="auto"/>
        <w:ind w:left="5387"/>
        <w:contextualSpacing/>
        <w:jc w:val="right"/>
        <w:rPr>
          <w:rFonts w:ascii="Times New Roman" w:eastAsia="SimSun" w:hAnsi="Times New Roman" w:cs="Times New Roman"/>
          <w:sz w:val="28"/>
          <w:szCs w:val="28"/>
          <w:lang w:eastAsia="ru-RU"/>
        </w:rPr>
      </w:pPr>
    </w:p>
    <w:p w:rsidR="002E64B0" w:rsidRPr="002E64B0" w:rsidRDefault="002E64B0" w:rsidP="002E64B0">
      <w:pPr>
        <w:tabs>
          <w:tab w:val="left" w:pos="426"/>
        </w:tabs>
        <w:spacing w:after="0" w:line="240" w:lineRule="auto"/>
        <w:ind w:left="5387"/>
        <w:contextualSpacing/>
        <w:jc w:val="right"/>
        <w:rPr>
          <w:rFonts w:ascii="Times New Roman" w:eastAsia="SimSun" w:hAnsi="Times New Roman" w:cs="Times New Roman"/>
          <w:sz w:val="28"/>
          <w:szCs w:val="28"/>
          <w:lang w:eastAsia="ru-RU"/>
        </w:rPr>
      </w:pPr>
    </w:p>
    <w:p w:rsidR="002E64B0" w:rsidRPr="002E64B0" w:rsidRDefault="002E64B0" w:rsidP="002E64B0">
      <w:pPr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SimSun" w:hAnsi="Times New Roman" w:cs="Times New Roman"/>
          <w:sz w:val="28"/>
          <w:szCs w:val="28"/>
          <w:lang w:eastAsia="ru-RU"/>
        </w:rPr>
      </w:pPr>
    </w:p>
    <w:p w:rsidR="000926B5" w:rsidRDefault="001D4427">
      <w:pPr>
        <w:rPr>
          <w:rFonts w:ascii="Times New Roman" w:hAnsi="Times New Roman" w:cs="Times New Roman"/>
          <w:sz w:val="28"/>
          <w:szCs w:val="28"/>
        </w:rPr>
      </w:pPr>
    </w:p>
    <w:p w:rsidR="002E64B0" w:rsidRDefault="002E64B0">
      <w:pPr>
        <w:rPr>
          <w:rFonts w:ascii="Times New Roman" w:hAnsi="Times New Roman" w:cs="Times New Roman"/>
          <w:sz w:val="28"/>
          <w:szCs w:val="28"/>
        </w:rPr>
      </w:pPr>
    </w:p>
    <w:p w:rsidR="002E64B0" w:rsidRDefault="002E64B0">
      <w:pPr>
        <w:rPr>
          <w:rFonts w:ascii="Times New Roman" w:hAnsi="Times New Roman" w:cs="Times New Roman"/>
          <w:sz w:val="28"/>
          <w:szCs w:val="28"/>
        </w:rPr>
      </w:pPr>
    </w:p>
    <w:p w:rsidR="002E64B0" w:rsidRDefault="002E64B0">
      <w:pPr>
        <w:rPr>
          <w:rFonts w:ascii="Times New Roman" w:hAnsi="Times New Roman" w:cs="Times New Roman"/>
          <w:sz w:val="28"/>
          <w:szCs w:val="28"/>
        </w:rPr>
      </w:pPr>
    </w:p>
    <w:p w:rsidR="002E64B0" w:rsidRDefault="002E64B0">
      <w:pPr>
        <w:rPr>
          <w:rFonts w:ascii="Times New Roman" w:hAnsi="Times New Roman" w:cs="Times New Roman"/>
          <w:sz w:val="28"/>
          <w:szCs w:val="28"/>
        </w:rPr>
      </w:pPr>
    </w:p>
    <w:p w:rsidR="002E64B0" w:rsidRDefault="002E64B0">
      <w:pPr>
        <w:rPr>
          <w:rFonts w:ascii="Times New Roman" w:hAnsi="Times New Roman" w:cs="Times New Roman"/>
          <w:sz w:val="28"/>
          <w:szCs w:val="28"/>
        </w:rPr>
      </w:pPr>
    </w:p>
    <w:p w:rsidR="002E64B0" w:rsidRDefault="002E64B0">
      <w:pPr>
        <w:rPr>
          <w:rFonts w:ascii="Times New Roman" w:hAnsi="Times New Roman" w:cs="Times New Roman"/>
          <w:sz w:val="28"/>
          <w:szCs w:val="28"/>
        </w:rPr>
      </w:pPr>
    </w:p>
    <w:p w:rsidR="0068164D" w:rsidRDefault="0068164D" w:rsidP="00AE4FC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8164D" w:rsidRDefault="0068164D" w:rsidP="00AE4FC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0511F" w:rsidRPr="00EF32D9" w:rsidRDefault="0010511F" w:rsidP="00AE4FC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F32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Целевая аудитория: </w:t>
      </w:r>
      <w:r w:rsidRPr="00EF32D9"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студенты 1-2 курса обучения (16-18 лет).</w:t>
      </w:r>
    </w:p>
    <w:p w:rsidR="002E64B0" w:rsidRPr="00684BDD" w:rsidRDefault="002E64B0" w:rsidP="00AE4FC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32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 мероприятия:</w:t>
      </w:r>
      <w:r w:rsidRPr="00684B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Данное мероприятие поможет студентам </w:t>
      </w:r>
      <w:r w:rsidRPr="000F48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показать роль Заполярья во Второй Мировой войне; показать примеры мужества и героизма </w:t>
      </w:r>
      <w:r w:rsidR="008C05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совместной борьбе стран антигитлеровской коалиции с нацизмом на </w:t>
      </w:r>
      <w:r w:rsidR="002C46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Кольской </w:t>
      </w:r>
      <w:r w:rsidR="002C4685" w:rsidRPr="00684BDD">
        <w:rPr>
          <w:rFonts w:ascii="Times New Roman" w:eastAsia="Times New Roman" w:hAnsi="Times New Roman" w:cs="Times New Roman"/>
          <w:sz w:val="28"/>
          <w:szCs w:val="28"/>
          <w:lang w:eastAsia="ru-RU"/>
        </w:rPr>
        <w:t>земле</w:t>
      </w:r>
      <w:r w:rsidR="008C05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также приобщить к традиции </w:t>
      </w:r>
      <w:r w:rsidR="002C468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почитания памяти</w:t>
      </w:r>
      <w:r w:rsidR="008C05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героев Великой Отечественной войны </w:t>
      </w:r>
      <w:r w:rsidR="002C4685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нашем</w:t>
      </w:r>
      <w:r w:rsidR="008C05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регионе</w:t>
      </w:r>
      <w:r w:rsidR="002C46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 рамках СЗФО.</w:t>
      </w:r>
    </w:p>
    <w:p w:rsidR="002E64B0" w:rsidRPr="00684BDD" w:rsidRDefault="002E64B0" w:rsidP="00AE4FC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32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Задачи:</w:t>
      </w:r>
      <w:r w:rsidRPr="00684B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активизировать навыки работы в группах и взаимодействия между студентами.</w:t>
      </w:r>
    </w:p>
    <w:p w:rsidR="002E64B0" w:rsidRPr="00684BDD" w:rsidRDefault="002E64B0" w:rsidP="00AE4FC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4BDD">
        <w:rPr>
          <w:rFonts w:ascii="Times New Roman" w:eastAsia="Times New Roman" w:hAnsi="Times New Roman" w:cs="Times New Roman"/>
          <w:sz w:val="28"/>
          <w:szCs w:val="28"/>
          <w:lang w:eastAsia="ru-RU"/>
        </w:rPr>
        <w:t>- формировать чувство патриотизма и сохранения памят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684BD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E64B0" w:rsidRPr="00EF32D9" w:rsidRDefault="002E64B0" w:rsidP="00AE4FC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F32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Планируемые результаты </w:t>
      </w:r>
    </w:p>
    <w:p w:rsidR="002E64B0" w:rsidRPr="00684BDD" w:rsidRDefault="002E64B0" w:rsidP="00AE4FC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4B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Метапредметные: точно и грамотно выражать свои мысли; отстаивать свою точку зрения в процессе дискуссии; формировать готовность к сотрудничеству с соучениками, к коллективной работе; осуществлять выбор наиболее эффективных способов решения задач в зависимости от конкретных условий; анализировать, сравнивать, классифицировать и обобщать факты и явления; </w:t>
      </w:r>
    </w:p>
    <w:p w:rsidR="002E64B0" w:rsidRPr="00684BDD" w:rsidRDefault="002E64B0" w:rsidP="00AE4FC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4BDD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Личностные УУД: формировать и развивать творческие способности через активные формы деятельности; осмысливать социально-нравственный опыт предшествующих поколений.</w:t>
      </w:r>
    </w:p>
    <w:p w:rsidR="002E64B0" w:rsidRPr="00684BDD" w:rsidRDefault="002E64B0" w:rsidP="00AE4FC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4BDD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Формируемые компетенции</w:t>
      </w:r>
      <w:r w:rsidRPr="00684BD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Отношения, ценности, внутренние установки.</w:t>
      </w:r>
    </w:p>
    <w:p w:rsidR="002E64B0" w:rsidRPr="00684BDD" w:rsidRDefault="002E64B0" w:rsidP="00AE4FC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4B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Личностные: </w:t>
      </w:r>
    </w:p>
    <w:p w:rsidR="002E64B0" w:rsidRPr="00684BDD" w:rsidRDefault="002E64B0" w:rsidP="00AE4FC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4BDD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684BD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проявление эмоционального отношения к деятельности;</w:t>
      </w:r>
    </w:p>
    <w:p w:rsidR="002E64B0" w:rsidRPr="00684BDD" w:rsidRDefault="002E64B0" w:rsidP="00AE4FC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4BDD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684BD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Познавательные: </w:t>
      </w:r>
    </w:p>
    <w:p w:rsidR="002E64B0" w:rsidRPr="00684BDD" w:rsidRDefault="002E64B0" w:rsidP="00AE4FC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4BDD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684BD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определять понятия; устанавливать причинно-следственные связи, делать выводы;</w:t>
      </w:r>
    </w:p>
    <w:p w:rsidR="002E64B0" w:rsidRPr="00684BDD" w:rsidRDefault="002E64B0" w:rsidP="00AE4FC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4B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Регулятивные: </w:t>
      </w:r>
    </w:p>
    <w:p w:rsidR="002E64B0" w:rsidRPr="00684BDD" w:rsidRDefault="002E64B0" w:rsidP="00AE4FC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4BDD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684BD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умение формулировать учебные задачи, оценивать правильность их выполнения, собственные возможности их решения.</w:t>
      </w:r>
    </w:p>
    <w:p w:rsidR="002E64B0" w:rsidRPr="00684BDD" w:rsidRDefault="002E64B0" w:rsidP="00AE4FC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4B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Коммуникативные: </w:t>
      </w:r>
    </w:p>
    <w:p w:rsidR="002E64B0" w:rsidRDefault="002E64B0" w:rsidP="00AE4FC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4BD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</w:t>
      </w:r>
      <w:r w:rsidRPr="00684BD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аргументировать свою точку зрения; умение организовывать сотрудничество и совместную деятельность с </w:t>
      </w:r>
      <w:r w:rsidR="001323D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преподавателем</w:t>
      </w:r>
      <w:r w:rsidRPr="00684B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работать в группе.</w:t>
      </w:r>
    </w:p>
    <w:p w:rsidR="001323DC" w:rsidRPr="001323DC" w:rsidRDefault="001323DC" w:rsidP="008720BC">
      <w:pPr>
        <w:tabs>
          <w:tab w:val="left" w:pos="1276"/>
        </w:tabs>
        <w:spacing w:after="0" w:line="360" w:lineRule="auto"/>
        <w:ind w:left="709" w:right="-1"/>
        <w:contextualSpacing/>
        <w:jc w:val="both"/>
        <w:textAlignment w:val="baseline"/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</w:pPr>
      <w:r w:rsidRPr="008720BC">
        <w:rPr>
          <w:rFonts w:ascii="Times New Roman" w:eastAsia="SimSu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Р</w:t>
      </w:r>
      <w:r w:rsidRPr="001323DC">
        <w:rPr>
          <w:rFonts w:ascii="Times New Roman" w:eastAsia="SimSu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есурсы</w:t>
      </w:r>
      <w:r w:rsidRPr="00FD4CF8">
        <w:rPr>
          <w:rFonts w:ascii="Times New Roman" w:eastAsia="SimSu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: данное мероприятие проводится преподавателем,</w:t>
      </w:r>
      <w:r w:rsidRPr="001323DC">
        <w:rPr>
          <w:rFonts w:ascii="Times New Roman" w:eastAsia="SimSu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FD4CF8" w:rsidRPr="00FD4CF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технологии развития общих учебных и функциональных компетентносте</w:t>
      </w:r>
      <w:r w:rsidR="00FD4CF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й</w:t>
      </w:r>
      <w:r w:rsidRPr="001323DC">
        <w:rPr>
          <w:rFonts w:ascii="Times New Roman" w:eastAsia="SimSu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, </w:t>
      </w:r>
      <w:r w:rsidR="00FD4CF8">
        <w:rPr>
          <w:rFonts w:ascii="Times New Roman" w:eastAsia="Times New Roman" w:hAnsi="Times New Roman" w:cs="Times New Roman"/>
          <w:sz w:val="28"/>
          <w:szCs w:val="28"/>
          <w:lang w:eastAsia="ru-RU"/>
        </w:rPr>
        <w:t>мультимедийный проектор, презентация</w:t>
      </w:r>
      <w:r w:rsidRPr="001323DC">
        <w:rPr>
          <w:rFonts w:ascii="Times New Roman" w:eastAsia="SimSu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, </w:t>
      </w:r>
      <w:r w:rsidR="008720BC">
        <w:rPr>
          <w:rFonts w:ascii="Times New Roman" w:eastAsia="SimSu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интернет</w:t>
      </w:r>
      <w:r w:rsidR="001B0A49">
        <w:rPr>
          <w:rFonts w:ascii="Times New Roman" w:eastAsia="SimSu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</w:t>
      </w:r>
      <w:r w:rsidR="008720BC">
        <w:rPr>
          <w:rFonts w:ascii="Times New Roman" w:eastAsia="SimSu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ресурсы (в том числе периодические).</w:t>
      </w:r>
    </w:p>
    <w:p w:rsidR="00C30222" w:rsidRPr="00684BDD" w:rsidRDefault="00C30222" w:rsidP="008720BC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6F85" w:rsidRDefault="00C66F85" w:rsidP="00AE4FC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6F85" w:rsidRDefault="00C66F85" w:rsidP="00AE4FC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6F85" w:rsidRDefault="00C66F85" w:rsidP="00AE4FC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6F85" w:rsidRDefault="00C66F85" w:rsidP="00AE4FC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6F85" w:rsidRDefault="00C66F85" w:rsidP="00AE4FC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6F85" w:rsidRDefault="00C66F85" w:rsidP="00AE4FC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4FC0" w:rsidRDefault="00AE4FC0" w:rsidP="00AE4FC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E4FC0" w:rsidRDefault="00AE4FC0" w:rsidP="00AE4FC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E4FC0" w:rsidRDefault="00AE4FC0" w:rsidP="00AE4FC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E4FC0" w:rsidRDefault="00AE4FC0" w:rsidP="00AE4FC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E4FC0" w:rsidRDefault="00AE4FC0" w:rsidP="00AE4FC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E4FC0" w:rsidRDefault="00AE4FC0" w:rsidP="00AE4FC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E4FC0" w:rsidRDefault="00AE4FC0" w:rsidP="00AE4FC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E4FC0" w:rsidRDefault="00AE4FC0" w:rsidP="00AE4FC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E4FC0" w:rsidRDefault="00AE4FC0" w:rsidP="00AE4FC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E4FC0" w:rsidRDefault="00AE4FC0" w:rsidP="00AE4FC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E4FC0" w:rsidRDefault="00AE4FC0" w:rsidP="00AE4FC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E4FC0" w:rsidRDefault="00AE4FC0" w:rsidP="00AE4FC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E4FC0" w:rsidRDefault="00AE4FC0" w:rsidP="00AE4FC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E4FC0" w:rsidRDefault="00AE4FC0" w:rsidP="00AE4FC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E4FC0" w:rsidRDefault="00AE4FC0" w:rsidP="00AE4FC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E4FC0" w:rsidRDefault="00AE4FC0" w:rsidP="00AE4FC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E64B0" w:rsidRPr="00EF32D9" w:rsidRDefault="002E64B0" w:rsidP="00AE4FC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F32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Ход мероприятия: </w:t>
      </w:r>
    </w:p>
    <w:p w:rsidR="00EB6383" w:rsidRDefault="00EB6383" w:rsidP="00AE4FC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Вопрос о роли и значении полярных конвоев играет важную роль при изучении Второй Мировой войны. </w:t>
      </w:r>
      <w:r w:rsidR="000A17E8" w:rsidRPr="00EB6383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Однако, отдельные</w:t>
      </w:r>
      <w:r w:rsidRPr="00EB63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исследователи стран-участниц бывшей антигитлеровской коалиции в наши дни указывают, что только США и их союзники одержали победу во Второй Мировой войне, существенно занижая роль СССР.</w:t>
      </w:r>
    </w:p>
    <w:p w:rsidR="00EB6383" w:rsidRDefault="00EB6383" w:rsidP="00AE4FC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63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Данное мнение поддерживается уверенностью, что только на плечах солдат Запада была принесена победа, а Советский Союз лишь пользовался тем, что предоставили ему страны Запада. Однако, как справедливо замечает историк М. Супрун</w:t>
      </w:r>
      <w:r w:rsidR="008965A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EB63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судьба Второй мировой войны на море зависела от исхода боевых действий в районе движения северных конвоев. Здесь сходились все три компонента стратегии антигитлеровской коалиции. Значение северного морского театра военных действий понимали и нацисты. Не случайно именно тут они держали главные силы своего флота.</w:t>
      </w:r>
    </w:p>
    <w:p w:rsidR="00EB6383" w:rsidRDefault="00EB6383" w:rsidP="00AE4FC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Данной теме уделяется недостаточно внимания в рамках курса «История», хотя без знаний по данной теме нелегко понять саму необходимость объединения перед лицом опасного врага.</w:t>
      </w:r>
    </w:p>
    <w:p w:rsidR="00C4524E" w:rsidRDefault="00EB6383" w:rsidP="00AE4FC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 имея возможности расширить объем часов на изучение курса, мы постарались в данном внеклассном мероприятии рассказать о силах, помогавших конвоям обратить внимание на воспоминания участников конвоев, а также показать роль сохранения памяти об участниках конвоях в странах–участниках антигитлеров</w:t>
      </w:r>
      <w:r w:rsidR="00C4524E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ской коалиции для формирования исторической памяти у подрастающего поколения.</w:t>
      </w:r>
    </w:p>
    <w:p w:rsidR="00EB6383" w:rsidRDefault="00C4524E" w:rsidP="00AE4FC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Прежде чем начать лекционную часть нашего внеклассного мероприятия, следует отметить, что его необходимость обусловлена проведение исследования среди студентов первого </w:t>
      </w:r>
      <w:r w:rsidR="000A17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курса </w:t>
      </w:r>
      <w:r w:rsidR="00A372F3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0A17E8">
        <w:rPr>
          <w:rFonts w:ascii="Times New Roman" w:eastAsia="Times New Roman" w:hAnsi="Times New Roman" w:cs="Times New Roman"/>
          <w:sz w:val="28"/>
          <w:szCs w:val="28"/>
          <w:lang w:eastAsia="ru-RU"/>
        </w:rPr>
        <w:t>тделения</w:t>
      </w:r>
      <w:r w:rsidR="001007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0073A" w:rsidRPr="0010073A">
        <w:rPr>
          <w:rFonts w:ascii="Times New Roman" w:eastAsia="Times New Roman" w:hAnsi="Times New Roman" w:cs="Times New Roman"/>
          <w:sz w:val="28"/>
          <w:szCs w:val="28"/>
          <w:lang w:eastAsia="ru-RU"/>
        </w:rPr>
        <w:t>судоремонта и электроэксплуатации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ГАПОУ МО </w:t>
      </w:r>
      <w:r w:rsidR="00207361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МИК</w:t>
      </w:r>
      <w:r w:rsidR="0020736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4524E" w:rsidRDefault="00C4524E" w:rsidP="00AE4FC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Исследование среди студентов было проведено в виде анкетирования:</w:t>
      </w:r>
    </w:p>
    <w:p w:rsidR="00C4524E" w:rsidRPr="00C4524E" w:rsidRDefault="00C4524E" w:rsidP="00AE4FC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524E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группы 105 -26.02.02 Судостроение</w:t>
      </w:r>
    </w:p>
    <w:p w:rsidR="00C4524E" w:rsidRPr="00C4524E" w:rsidRDefault="00C4524E" w:rsidP="00AE4FC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524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106 - 13.02.11 Техническая эксплуатация и обслуживание электрического и электромеханического оборудования</w:t>
      </w:r>
    </w:p>
    <w:p w:rsidR="00C4524E" w:rsidRPr="00C4524E" w:rsidRDefault="00C4524E" w:rsidP="00AE4FC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524E">
        <w:rPr>
          <w:rFonts w:ascii="Times New Roman" w:eastAsia="Times New Roman" w:hAnsi="Times New Roman" w:cs="Times New Roman"/>
          <w:sz w:val="28"/>
          <w:szCs w:val="28"/>
          <w:lang w:eastAsia="ru-RU"/>
        </w:rPr>
        <w:t>107</w:t>
      </w:r>
      <w:r w:rsidR="001B0A4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C4524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1B0A4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C452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21.02.03 Сооружение и эксплуатация газонефтепроводов и газонефтехранилищ) было проведено исследование: «Что Вы знаете 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Полярных конвоях в годы Второй </w:t>
      </w:r>
      <w:r w:rsidR="00207361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ировой войны</w:t>
      </w:r>
      <w:r w:rsidRPr="00C4524E">
        <w:rPr>
          <w:rFonts w:ascii="Times New Roman" w:eastAsia="Times New Roman" w:hAnsi="Times New Roman" w:cs="Times New Roman"/>
          <w:sz w:val="28"/>
          <w:szCs w:val="28"/>
          <w:lang w:eastAsia="ru-RU"/>
        </w:rPr>
        <w:t>?» было проведено исследование (методом анкетирования).</w:t>
      </w:r>
    </w:p>
    <w:p w:rsidR="00C4524E" w:rsidRDefault="00C4524E" w:rsidP="00AE4FC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524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участвовавших студентов - 60 человек.</w:t>
      </w:r>
    </w:p>
    <w:p w:rsidR="00207361" w:rsidRDefault="00207361" w:rsidP="00AE4FC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Вопрос 1 </w:t>
      </w:r>
    </w:p>
    <w:p w:rsidR="00C4524E" w:rsidRDefault="00207361" w:rsidP="00AE4FC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Какие </w:t>
      </w:r>
      <w:r w:rsidR="00AB1288">
        <w:rPr>
          <w:rFonts w:ascii="Times New Roman" w:eastAsia="Times New Roman" w:hAnsi="Times New Roman" w:cs="Times New Roman"/>
          <w:sz w:val="28"/>
          <w:szCs w:val="28"/>
          <w:lang w:eastAsia="ru-RU"/>
        </w:rPr>
        <w:t>военные силы СССР помогали в функционировании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работе Полярных конвоев в годы Второй Мировой войны?</w:t>
      </w:r>
    </w:p>
    <w:p w:rsidR="00207361" w:rsidRDefault="00207361" w:rsidP="00AE4FC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Вопрос 2</w:t>
      </w:r>
    </w:p>
    <w:p w:rsidR="00207361" w:rsidRDefault="00207361" w:rsidP="00AE4FC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Назовите центры приема грузов и техники по политике ленд-лиза на Русском Севере.</w:t>
      </w:r>
    </w:p>
    <w:p w:rsidR="00207361" w:rsidRDefault="00207361" w:rsidP="00AE4FC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Вопрос 3</w:t>
      </w:r>
    </w:p>
    <w:p w:rsidR="00207361" w:rsidRDefault="00207361" w:rsidP="00AE4FC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памятники, установленные весть полярных конвоев в странах-участницах Вы знаете?</w:t>
      </w:r>
    </w:p>
    <w:p w:rsidR="00207361" w:rsidRDefault="00207361" w:rsidP="00AE4FC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7361" w:rsidRDefault="00207361" w:rsidP="00AE4FC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486400" cy="3200400"/>
            <wp:effectExtent l="0" t="0" r="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AB1288" w:rsidRDefault="00AE4FC0" w:rsidP="00AE4FC0">
      <w:pPr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Диаграмма 1. Результаты анкетирования студентов</w:t>
      </w:r>
    </w:p>
    <w:p w:rsidR="00AB1288" w:rsidRDefault="00092D2E" w:rsidP="00AE4FC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2D2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 результате обработки данных анкеты, мы пришли </w:t>
      </w:r>
      <w:r w:rsidR="003B3423">
        <w:rPr>
          <w:rFonts w:ascii="Times New Roman" w:eastAsia="Times New Roman" w:hAnsi="Times New Roman" w:cs="Times New Roman"/>
          <w:sz w:val="28"/>
          <w:szCs w:val="28"/>
          <w:lang w:eastAsia="ru-RU"/>
        </w:rPr>
        <w:t>к нео</w:t>
      </w:r>
      <w:r w:rsidRPr="00092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бходимости восполнения пробелов </w:t>
      </w:r>
      <w:r w:rsidR="003B34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(не все знают о роли Мурманска и Архангельска в годы войны и военные возможности региона 42 студента из 60) </w:t>
      </w:r>
      <w:r w:rsidR="001B0A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1B0A49" w:rsidRPr="00092D2E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самым</w:t>
      </w:r>
      <w:r w:rsidRPr="00092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B3423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сложным для ответа стал</w:t>
      </w:r>
      <w:r w:rsidRPr="00092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вопрос сохранения исторической памяти</w:t>
      </w:r>
      <w:r w:rsidR="003B34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(почти все студенты не могут правильно ответить на этот вопрос)</w:t>
      </w:r>
      <w:r w:rsidRPr="00092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</w:t>
      </w:r>
    </w:p>
    <w:p w:rsidR="00AB1288" w:rsidRDefault="00AB1288" w:rsidP="00AE4FC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2D2E">
        <w:rPr>
          <w:rFonts w:ascii="Times New Roman" w:eastAsia="Times New Roman" w:hAnsi="Times New Roman" w:cs="Times New Roman"/>
          <w:sz w:val="28"/>
          <w:szCs w:val="28"/>
          <w:lang w:eastAsia="ru-RU"/>
        </w:rPr>
        <w:t>Исходя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результатов анкетирования, мы считаем необходимым построить наше мероприятие следующим образом: </w:t>
      </w:r>
    </w:p>
    <w:p w:rsidR="00AB1288" w:rsidRPr="00AB1288" w:rsidRDefault="00AB1288" w:rsidP="00AE4FC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288">
        <w:rPr>
          <w:rFonts w:ascii="Times New Roman" w:eastAsia="Times New Roman" w:hAnsi="Times New Roman" w:cs="Times New Roman"/>
          <w:sz w:val="28"/>
          <w:szCs w:val="28"/>
          <w:lang w:eastAsia="ru-RU"/>
        </w:rPr>
        <w:t>Лекционная часть</w:t>
      </w:r>
    </w:p>
    <w:p w:rsidR="00AB1288" w:rsidRPr="00AB1288" w:rsidRDefault="00AB1288" w:rsidP="00AE4FC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288">
        <w:rPr>
          <w:rFonts w:ascii="Times New Roman" w:eastAsia="Times New Roman" w:hAnsi="Times New Roman" w:cs="Times New Roman"/>
          <w:sz w:val="28"/>
          <w:szCs w:val="28"/>
          <w:lang w:eastAsia="ru-RU"/>
        </w:rPr>
        <w:t>1. Введение</w:t>
      </w:r>
    </w:p>
    <w:p w:rsidR="00AB1288" w:rsidRPr="00AB1288" w:rsidRDefault="00AB1288" w:rsidP="00AE4FC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288">
        <w:rPr>
          <w:rFonts w:ascii="Times New Roman" w:eastAsia="Times New Roman" w:hAnsi="Times New Roman" w:cs="Times New Roman"/>
          <w:sz w:val="28"/>
          <w:szCs w:val="28"/>
          <w:lang w:eastAsia="ru-RU"/>
        </w:rPr>
        <w:t>2.Основная часть</w:t>
      </w:r>
    </w:p>
    <w:p w:rsidR="00AB1288" w:rsidRPr="00AB1288" w:rsidRDefault="00AB1288" w:rsidP="00AE4FC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2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Проведение викторины по группам: </w:t>
      </w:r>
    </w:p>
    <w:p w:rsidR="00AB1288" w:rsidRPr="00AB1288" w:rsidRDefault="00AB1288" w:rsidP="00AE4FC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288">
        <w:rPr>
          <w:rFonts w:ascii="Times New Roman" w:eastAsia="Times New Roman" w:hAnsi="Times New Roman" w:cs="Times New Roman"/>
          <w:sz w:val="28"/>
          <w:szCs w:val="28"/>
          <w:lang w:eastAsia="ru-RU"/>
        </w:rPr>
        <w:t>- Группа I «Силы авиации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подводный флот</w:t>
      </w:r>
      <w:r w:rsidRPr="00AB1288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AB1288" w:rsidRPr="00AB1288" w:rsidRDefault="00AB1288" w:rsidP="00AE4FC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288">
        <w:rPr>
          <w:rFonts w:ascii="Times New Roman" w:eastAsia="Times New Roman" w:hAnsi="Times New Roman" w:cs="Times New Roman"/>
          <w:sz w:val="28"/>
          <w:szCs w:val="28"/>
          <w:lang w:eastAsia="ru-RU"/>
        </w:rPr>
        <w:t>- Группа II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Полярное братство</w:t>
      </w:r>
      <w:r w:rsidRPr="00AB1288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AB1288" w:rsidRPr="00AB1288" w:rsidRDefault="00AB1288" w:rsidP="00AE4FC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288">
        <w:rPr>
          <w:rFonts w:ascii="Times New Roman" w:eastAsia="Times New Roman" w:hAnsi="Times New Roman" w:cs="Times New Roman"/>
          <w:sz w:val="28"/>
          <w:szCs w:val="28"/>
          <w:lang w:eastAsia="ru-RU"/>
        </w:rPr>
        <w:t>- Группа III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Сохраняя память о сотрудничестве</w:t>
      </w:r>
      <w:r w:rsidRPr="00AB1288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AB1288" w:rsidRPr="00AB1288" w:rsidRDefault="00AB1288" w:rsidP="00AE4FC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288">
        <w:rPr>
          <w:rFonts w:ascii="Times New Roman" w:eastAsia="Times New Roman" w:hAnsi="Times New Roman" w:cs="Times New Roman"/>
          <w:sz w:val="28"/>
          <w:szCs w:val="28"/>
          <w:lang w:eastAsia="ru-RU"/>
        </w:rPr>
        <w:t>Лекционная часть</w:t>
      </w:r>
    </w:p>
    <w:p w:rsidR="00AB1288" w:rsidRPr="00EF32D9" w:rsidRDefault="00AB1288" w:rsidP="00AE4FC0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F32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</w:t>
      </w:r>
      <w:r w:rsidRPr="00EF32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Введение</w:t>
      </w:r>
    </w:p>
    <w:p w:rsidR="003337AA" w:rsidRPr="00AB1288" w:rsidRDefault="00AB1288" w:rsidP="00AE4FC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288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Добрый день, уважаемые студенты!</w:t>
      </w:r>
      <w:r w:rsidR="003337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Кольской земле память о подвиге героев войны занимает особое место: защитники нашего региона </w:t>
      </w:r>
      <w:r w:rsidR="000A17E8">
        <w:rPr>
          <w:rFonts w:ascii="Times New Roman" w:eastAsia="Times New Roman" w:hAnsi="Times New Roman" w:cs="Times New Roman"/>
          <w:sz w:val="28"/>
          <w:szCs w:val="28"/>
          <w:lang w:eastAsia="ru-RU"/>
        </w:rPr>
        <w:t>даже самых</w:t>
      </w:r>
      <w:r w:rsidR="003337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сложных условиях не позволили врагу пересечь государственную границу именно здесь, что в военных условиях является уникальным достижением. </w:t>
      </w:r>
    </w:p>
    <w:p w:rsidR="00AB1288" w:rsidRPr="00AB1288" w:rsidRDefault="00AB1288" w:rsidP="00AE4FC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2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Все Вы знаете имена летчиков-североморцев, подводников погибших в годы войны. Однако, только их взаимодействие, могло привести к тому, что</w:t>
      </w:r>
      <w:r w:rsidR="00AA04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помощь союзников по антигитлеровской коалиции- США, Великобритании и Исландии могла дойти до СССР</w:t>
      </w:r>
      <w:r w:rsidR="00EC7E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[4, с.10]</w:t>
      </w:r>
      <w:r w:rsidRPr="00AB128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B1288" w:rsidRPr="00F65B56" w:rsidRDefault="00AB1288" w:rsidP="00AE4FC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65B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Основная часть</w:t>
      </w:r>
    </w:p>
    <w:p w:rsidR="000A6997" w:rsidRPr="000A6997" w:rsidRDefault="000A6997" w:rsidP="00AE4FC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6997">
        <w:rPr>
          <w:rFonts w:ascii="Times New Roman" w:eastAsia="Times New Roman" w:hAnsi="Times New Roman" w:cs="Times New Roman"/>
          <w:sz w:val="28"/>
          <w:szCs w:val="28"/>
          <w:lang w:eastAsia="ru-RU"/>
        </w:rPr>
        <w:t>Важную роль в совместных действиях антигитлеровской коалиции на Севере играли подводники и летчики, обеспечивавшие защиту и освоение техники, поставляемой по ленд-лизу странами Запада в СССР.  [</w:t>
      </w:r>
      <w:r w:rsidR="003337AA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0A6997">
        <w:rPr>
          <w:rFonts w:ascii="Times New Roman" w:eastAsia="Times New Roman" w:hAnsi="Times New Roman" w:cs="Times New Roman"/>
          <w:sz w:val="28"/>
          <w:szCs w:val="28"/>
          <w:lang w:eastAsia="ru-RU"/>
        </w:rPr>
        <w:t>, с.39-40].</w:t>
      </w:r>
    </w:p>
    <w:p w:rsidR="000A6997" w:rsidRPr="000A6997" w:rsidRDefault="000A6997" w:rsidP="00AE4FC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699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Обращают на себя внимание действия подводников М. Гаджиева и </w:t>
      </w:r>
      <w:r w:rsidR="000D527B" w:rsidRPr="000A6997">
        <w:rPr>
          <w:rFonts w:ascii="Times New Roman" w:eastAsia="Times New Roman" w:hAnsi="Times New Roman" w:cs="Times New Roman"/>
          <w:sz w:val="28"/>
          <w:szCs w:val="28"/>
          <w:lang w:eastAsia="ru-RU"/>
        </w:rPr>
        <w:t>И. Фисановича</w:t>
      </w:r>
      <w:r w:rsidRPr="000A6997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которые достаточно активно принимали участие в охране конвоев и достижении общей победы [</w:t>
      </w:r>
      <w:r w:rsidR="003337AA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0A6997">
        <w:rPr>
          <w:rFonts w:ascii="Times New Roman" w:eastAsia="Times New Roman" w:hAnsi="Times New Roman" w:cs="Times New Roman"/>
          <w:sz w:val="28"/>
          <w:szCs w:val="28"/>
          <w:lang w:eastAsia="ru-RU"/>
        </w:rPr>
        <w:t>, с.220].</w:t>
      </w:r>
    </w:p>
    <w:p w:rsidR="000A6997" w:rsidRPr="000A6997" w:rsidRDefault="000A6997" w:rsidP="00AE4FC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69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Следует подробней остановиться на военных успехах подводников, обеспечивающих успешное продвижение северных </w:t>
      </w:r>
      <w:r w:rsidR="000D527B" w:rsidRPr="000A699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конвоев.</w:t>
      </w:r>
    </w:p>
    <w:p w:rsidR="000A6997" w:rsidRPr="000A6997" w:rsidRDefault="000A6997" w:rsidP="00AE4FC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6997">
        <w:rPr>
          <w:rFonts w:ascii="Times New Roman" w:eastAsia="Times New Roman" w:hAnsi="Times New Roman" w:cs="Times New Roman"/>
          <w:sz w:val="28"/>
          <w:szCs w:val="28"/>
          <w:lang w:eastAsia="ru-RU"/>
        </w:rPr>
        <w:t>Магомед Имадутдинович Гаджиев</w:t>
      </w:r>
    </w:p>
    <w:p w:rsidR="000A6997" w:rsidRPr="000A6997" w:rsidRDefault="000A6997" w:rsidP="00AE4FC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6997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 дивизион стал самой мощной ударной силой в бригаде подводных лодок. Его прозвали "Человеком войны". На личном боевом счету Гаджиева к лету 1942 года числилось 10 потопленных транспортов противника [</w:t>
      </w:r>
      <w:r w:rsidR="00D3708D">
        <w:rPr>
          <w:rFonts w:ascii="Times New Roman" w:eastAsia="Times New Roman" w:hAnsi="Times New Roman" w:cs="Times New Roman"/>
          <w:sz w:val="28"/>
          <w:szCs w:val="28"/>
          <w:lang w:eastAsia="ru-RU"/>
        </w:rPr>
        <w:t>13</w:t>
      </w:r>
      <w:r w:rsidRPr="000A6997">
        <w:rPr>
          <w:rFonts w:ascii="Times New Roman" w:eastAsia="Times New Roman" w:hAnsi="Times New Roman" w:cs="Times New Roman"/>
          <w:sz w:val="28"/>
          <w:szCs w:val="28"/>
          <w:lang w:eastAsia="ru-RU"/>
        </w:rPr>
        <w:t>, с.</w:t>
      </w:r>
      <w:r w:rsidR="00D3708D">
        <w:rPr>
          <w:rFonts w:ascii="Times New Roman" w:eastAsia="Times New Roman" w:hAnsi="Times New Roman" w:cs="Times New Roman"/>
          <w:sz w:val="28"/>
          <w:szCs w:val="28"/>
          <w:lang w:eastAsia="ru-RU"/>
        </w:rPr>
        <w:t>130</w:t>
      </w:r>
      <w:r w:rsidRPr="000A6997">
        <w:rPr>
          <w:rFonts w:ascii="Times New Roman" w:eastAsia="Times New Roman" w:hAnsi="Times New Roman" w:cs="Times New Roman"/>
          <w:sz w:val="28"/>
          <w:szCs w:val="28"/>
          <w:lang w:eastAsia="ru-RU"/>
        </w:rPr>
        <w:t>].</w:t>
      </w:r>
    </w:p>
    <w:p w:rsidR="000A6997" w:rsidRPr="000A6997" w:rsidRDefault="000A6997" w:rsidP="00AE4FC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6997">
        <w:rPr>
          <w:rFonts w:ascii="Times New Roman" w:eastAsia="Times New Roman" w:hAnsi="Times New Roman" w:cs="Times New Roman"/>
          <w:sz w:val="28"/>
          <w:szCs w:val="28"/>
          <w:lang w:eastAsia="ru-RU"/>
        </w:rPr>
        <w:t>Уже после первого же выхода в море, на коммуникации противника (на второй день войны), доложил свои выводы из рекогносцировочного поиска: "Уничтожать вражеские суда следует не только торпедами, но и применяя артиллерию подводных лодок", а его успешно использование артиллерии привело к тому, что по почину Гаджиева подлодки Северного флота стали выполнять кроме торпедной артиллерийской атаки [</w:t>
      </w:r>
      <w:r w:rsidR="00D3708D">
        <w:rPr>
          <w:rFonts w:ascii="Times New Roman" w:eastAsia="Times New Roman" w:hAnsi="Times New Roman" w:cs="Times New Roman"/>
          <w:sz w:val="28"/>
          <w:szCs w:val="28"/>
          <w:lang w:eastAsia="ru-RU"/>
        </w:rPr>
        <w:t>13</w:t>
      </w:r>
      <w:r w:rsidR="00064993">
        <w:rPr>
          <w:rFonts w:ascii="Times New Roman" w:eastAsia="Times New Roman" w:hAnsi="Times New Roman" w:cs="Times New Roman"/>
          <w:sz w:val="28"/>
          <w:szCs w:val="28"/>
          <w:lang w:eastAsia="ru-RU"/>
        </w:rPr>
        <w:t>, с.</w:t>
      </w:r>
      <w:r w:rsidR="00D3708D">
        <w:rPr>
          <w:rFonts w:ascii="Times New Roman" w:eastAsia="Times New Roman" w:hAnsi="Times New Roman" w:cs="Times New Roman"/>
          <w:sz w:val="28"/>
          <w:szCs w:val="28"/>
          <w:lang w:eastAsia="ru-RU"/>
        </w:rPr>
        <w:t>131</w:t>
      </w:r>
      <w:r w:rsidRPr="000A69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]. </w:t>
      </w:r>
    </w:p>
    <w:p w:rsidR="000A6997" w:rsidRPr="000A6997" w:rsidRDefault="000A6997" w:rsidP="00AE4FC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6997">
        <w:rPr>
          <w:rFonts w:ascii="Times New Roman" w:eastAsia="Times New Roman" w:hAnsi="Times New Roman" w:cs="Times New Roman"/>
          <w:sz w:val="28"/>
          <w:szCs w:val="28"/>
          <w:lang w:eastAsia="ru-RU"/>
        </w:rPr>
        <w:t>Израиль Ильич Фисанович</w:t>
      </w:r>
    </w:p>
    <w:p w:rsidR="000A6997" w:rsidRPr="000A6997" w:rsidRDefault="000A6997" w:rsidP="00AE4FC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69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первом же боевом походе первым среди командиров бригады подводных лодок Северного флота потопил за один поход два транспорта врага. </w:t>
      </w:r>
    </w:p>
    <w:p w:rsidR="000A6997" w:rsidRPr="000A6997" w:rsidRDefault="000A6997" w:rsidP="00AE4FC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69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1942 г. ему присвоено звание Героя Советского Союза. Подводная лодка М-172 была награждена орденом Красного Знамени, а в апреле 1943 года приказом наркома Военно-Морского флота Краснознамённая подводная лодка М-172 была преобразована в гвардейскую. </w:t>
      </w:r>
    </w:p>
    <w:p w:rsidR="000A6997" w:rsidRPr="000A6997" w:rsidRDefault="000A6997" w:rsidP="00AE4FC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6997">
        <w:rPr>
          <w:rFonts w:ascii="Times New Roman" w:eastAsia="Times New Roman" w:hAnsi="Times New Roman" w:cs="Times New Roman"/>
          <w:sz w:val="28"/>
          <w:szCs w:val="28"/>
          <w:lang w:eastAsia="ru-RU"/>
        </w:rPr>
        <w:t>В июле 1943 года капитан 2-го ранга Израиль Ильич Фисанович вступил в должность командира дивизиона бригады подводных лодок Северного флота.</w:t>
      </w:r>
    </w:p>
    <w:p w:rsidR="000A6997" w:rsidRDefault="000A6997" w:rsidP="00AE4FC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69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Военные успехи И.И. Фисанович были отмечены и союзниками: Контр-адмиралом Дональдом Б. Дунканом (США) был вручен американский орден «Морской крест» капитану 2 ранга Герою Советского Союза И.И. </w:t>
      </w:r>
      <w:r w:rsidR="000D527B" w:rsidRPr="000A6997">
        <w:rPr>
          <w:rFonts w:ascii="Times New Roman" w:eastAsia="Times New Roman" w:hAnsi="Times New Roman" w:cs="Times New Roman"/>
          <w:sz w:val="28"/>
          <w:szCs w:val="28"/>
          <w:lang w:eastAsia="ru-RU"/>
        </w:rPr>
        <w:t>Фисанович</w:t>
      </w:r>
      <w:r w:rsidRPr="000A69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(июль 1943 г.) </w:t>
      </w:r>
      <w:r w:rsidR="000D527B" w:rsidRPr="000A6997">
        <w:rPr>
          <w:rFonts w:ascii="Times New Roman" w:eastAsia="Times New Roman" w:hAnsi="Times New Roman" w:cs="Times New Roman"/>
          <w:sz w:val="28"/>
          <w:szCs w:val="28"/>
          <w:lang w:eastAsia="ru-RU"/>
        </w:rPr>
        <w:t>[1</w:t>
      </w:r>
      <w:r w:rsidRPr="000A6997">
        <w:rPr>
          <w:rFonts w:ascii="Times New Roman" w:eastAsia="Times New Roman" w:hAnsi="Times New Roman" w:cs="Times New Roman"/>
          <w:sz w:val="28"/>
          <w:szCs w:val="28"/>
          <w:lang w:eastAsia="ru-RU"/>
        </w:rPr>
        <w:t>, с.40].</w:t>
      </w:r>
    </w:p>
    <w:p w:rsidR="00AE340C" w:rsidRPr="000A6997" w:rsidRDefault="00AE340C" w:rsidP="00AE4FC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Визуализация данного материала в виде просмотра серии цикла документального проекта телеканала «Арктик-ТВ» «Война в Заполярье»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поможет студентам ощутить необходимость подвигов советских бойцов подводного флота</w:t>
      </w:r>
      <w:r w:rsidR="00D370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[2].</w:t>
      </w:r>
    </w:p>
    <w:p w:rsidR="000A6997" w:rsidRPr="000A6997" w:rsidRDefault="000A6997" w:rsidP="00AE4FC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6997">
        <w:rPr>
          <w:rFonts w:ascii="Times New Roman" w:eastAsia="Times New Roman" w:hAnsi="Times New Roman" w:cs="Times New Roman"/>
          <w:sz w:val="28"/>
          <w:szCs w:val="28"/>
          <w:lang w:eastAsia="ru-RU"/>
        </w:rPr>
        <w:t>Героические подвиги совершали и летчики, обеспечивавшие успешную доставку грузов по ленд-лизу</w:t>
      </w:r>
    </w:p>
    <w:p w:rsidR="000A6997" w:rsidRPr="000A6997" w:rsidRDefault="000A6997" w:rsidP="00AE4FC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69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Подвиги Бориса </w:t>
      </w:r>
      <w:r w:rsidR="000D527B" w:rsidRPr="000A6997">
        <w:rPr>
          <w:rFonts w:ascii="Times New Roman" w:eastAsia="Times New Roman" w:hAnsi="Times New Roman" w:cs="Times New Roman"/>
          <w:sz w:val="28"/>
          <w:szCs w:val="28"/>
          <w:lang w:eastAsia="ru-RU"/>
        </w:rPr>
        <w:t>Са</w:t>
      </w:r>
      <w:r w:rsidR="00DA54D0">
        <w:rPr>
          <w:rFonts w:ascii="Times New Roman" w:eastAsia="Times New Roman" w:hAnsi="Times New Roman" w:cs="Times New Roman"/>
          <w:sz w:val="28"/>
          <w:szCs w:val="28"/>
          <w:lang w:eastAsia="ru-RU"/>
        </w:rPr>
        <w:t>фо</w:t>
      </w:r>
      <w:r w:rsidR="000D527B" w:rsidRPr="000A6997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нова, его</w:t>
      </w:r>
      <w:r w:rsidRPr="000A69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скурпулезное отношение к делу позволили обеспечить надежную защиту морских грузов.</w:t>
      </w:r>
    </w:p>
    <w:p w:rsidR="000A6997" w:rsidRPr="000A6997" w:rsidRDefault="000A6997" w:rsidP="00AE4FC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69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30 мая 1942 года подполковник Б. Ф. Сафонов, будучи уже командиром 2-го гвардейского смешанного Краснознамённого авиаполка ВВС СФ, вылетел во главе звена истребителей на прикрытие каравана судов PQ-16, идущих к Мурманску.  После того, как Сафонов уничтожил три Ю-88 он указал: «Мотор подбит, иду на вынужденную». [</w:t>
      </w:r>
      <w:r w:rsidR="00D3708D"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Pr="000A6997">
        <w:rPr>
          <w:rFonts w:ascii="Times New Roman" w:eastAsia="Times New Roman" w:hAnsi="Times New Roman" w:cs="Times New Roman"/>
          <w:sz w:val="28"/>
          <w:szCs w:val="28"/>
          <w:lang w:eastAsia="ru-RU"/>
        </w:rPr>
        <w:t>, с.3]</w:t>
      </w:r>
    </w:p>
    <w:p w:rsidR="000A6997" w:rsidRPr="000A6997" w:rsidRDefault="000A6997" w:rsidP="00AE4FC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69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Алексей Степанович Хлобыстов </w:t>
      </w:r>
    </w:p>
    <w:p w:rsidR="000A6997" w:rsidRPr="000A6997" w:rsidRDefault="000A6997" w:rsidP="00AE4FC0">
      <w:pPr>
        <w:spacing w:after="0" w:line="360" w:lineRule="auto"/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6997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Начало войны встретил на фронте под Ленинградом. Там он сбил первый бомбардировщик «Юнкерс-88». Был награжден орденом Красного Знамени.</w:t>
      </w:r>
    </w:p>
    <w:p w:rsidR="000A6997" w:rsidRPr="000A6997" w:rsidRDefault="000A6997" w:rsidP="00AE4FC0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69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1942 воевал под Мурманском. Среди авиаторов отличался профессионализмом и решительностью. </w:t>
      </w:r>
    </w:p>
    <w:p w:rsidR="000A6997" w:rsidRPr="000A6997" w:rsidRDefault="000A6997" w:rsidP="00AE4FC0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6997">
        <w:rPr>
          <w:rFonts w:ascii="Times New Roman" w:eastAsia="Times New Roman" w:hAnsi="Times New Roman" w:cs="Times New Roman"/>
          <w:sz w:val="28"/>
          <w:szCs w:val="28"/>
          <w:lang w:eastAsia="ru-RU"/>
        </w:rPr>
        <w:t>8апреля 1942 произошла неравная встреча с врагом 6 против26 немецких самолетов. В один из моментов один из «мессершмитов» оказался рядом и молодой солдат крылом своего истребителя ударил по вражеской машине, прорубив хвост и тот рухнул в лес.</w:t>
      </w:r>
    </w:p>
    <w:p w:rsidR="000A6997" w:rsidRPr="000A6997" w:rsidRDefault="000A6997" w:rsidP="00AE4FC0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6997">
        <w:rPr>
          <w:rFonts w:ascii="Times New Roman" w:eastAsia="Times New Roman" w:hAnsi="Times New Roman" w:cs="Times New Roman"/>
          <w:sz w:val="28"/>
          <w:szCs w:val="28"/>
          <w:lang w:eastAsia="ru-RU"/>
        </w:rPr>
        <w:t>Оба прославленных советских летчика использовали машины, поставляемые странами антигитлеровской коалиции. Это позволяло не только активно уничтожать врага, но и показать, что советские летчики не отличаются по уровню мастерства от иностранных и также способны воевать на иностранной технике, эффективно её используя [</w:t>
      </w:r>
      <w:r w:rsidR="00EC7E7A">
        <w:rPr>
          <w:rFonts w:ascii="Times New Roman" w:eastAsia="Times New Roman" w:hAnsi="Times New Roman" w:cs="Times New Roman"/>
          <w:sz w:val="28"/>
          <w:szCs w:val="28"/>
          <w:lang w:eastAsia="ru-RU"/>
        </w:rPr>
        <w:t>5, с.</w:t>
      </w:r>
      <w:r w:rsidR="00D3708D">
        <w:rPr>
          <w:rFonts w:ascii="Times New Roman" w:eastAsia="Times New Roman" w:hAnsi="Times New Roman" w:cs="Times New Roman"/>
          <w:sz w:val="28"/>
          <w:szCs w:val="28"/>
          <w:lang w:eastAsia="ru-RU"/>
        </w:rPr>
        <w:t>174</w:t>
      </w:r>
      <w:r w:rsidRPr="000A6997">
        <w:rPr>
          <w:rFonts w:ascii="Times New Roman" w:eastAsia="Times New Roman" w:hAnsi="Times New Roman" w:cs="Times New Roman"/>
          <w:sz w:val="28"/>
          <w:szCs w:val="28"/>
          <w:lang w:eastAsia="ru-RU"/>
        </w:rPr>
        <w:t>].</w:t>
      </w:r>
    </w:p>
    <w:p w:rsidR="00AA041A" w:rsidRDefault="00AA041A" w:rsidP="00AE4FC0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AA04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ервоначально все конвои были нацелены на Архангельск — он находился вдалеке от линии фронта, имел устойчивое железнодорожное сообщение с остальной частью страны и являлся крупнейшим портом в том регионе. Его особенностью было то, что до 1941 года он включал в себя два </w:t>
      </w:r>
      <w:r w:rsidRPr="00AA041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основных порта: Бакарица в 6–7 км от Архангельска, и Экономия в 25 км от Архангельска. К 1942 году в комплекс грузовых районов был включён и Молотовск (ныне Северодвинск), расположенный в 60 км от города. Все эти районы являлись составными частями Архангельского морского торгового порта. У каждого района впоследствии сформировалась собственная специализация — так, например, Молотовск стал единственным местом для приёма нефтегрузов с танкеров, приходивших с конвоями в Белое море. Порт Экономия специализировался на приёме и отправке леса</w:t>
      </w:r>
      <w:r w:rsidR="000649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[7, с.24]</w:t>
      </w:r>
      <w:r w:rsidRPr="00AA041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A041A" w:rsidRDefault="00AE10E0" w:rsidP="00AE4FC0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E10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12 января 1942 года конвои стали идти в Мурманск.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 и здесь проблем с разгрузкой </w:t>
      </w:r>
      <w:r w:rsidR="000A17E8">
        <w:rPr>
          <w:rFonts w:ascii="Times New Roman" w:eastAsia="Times New Roman" w:hAnsi="Times New Roman" w:cs="Times New Roman"/>
          <w:sz w:val="28"/>
          <w:szCs w:val="28"/>
          <w:lang w:eastAsia="ru-RU"/>
        </w:rPr>
        <w:t>(рабочие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руки и инфраструктура) и обеспечением топливом имели место весь1942 г. – город бомбили и устранение последствий бомбардировок также требовало устранений, зато порт мог принимать грузы и зимой, что обеспечивало круглогодичную </w:t>
      </w:r>
      <w:r w:rsidR="000A17E8">
        <w:rPr>
          <w:rFonts w:ascii="Times New Roman" w:eastAsia="Times New Roman" w:hAnsi="Times New Roman" w:cs="Times New Roman"/>
          <w:sz w:val="28"/>
          <w:szCs w:val="28"/>
          <w:lang w:eastAsia="ru-RU"/>
        </w:rPr>
        <w:t>навигацию [</w:t>
      </w:r>
      <w:r w:rsidR="00D3708D">
        <w:rPr>
          <w:rFonts w:ascii="Times New Roman" w:eastAsia="Times New Roman" w:hAnsi="Times New Roman" w:cs="Times New Roman"/>
          <w:sz w:val="28"/>
          <w:szCs w:val="28"/>
          <w:lang w:eastAsia="ru-RU"/>
        </w:rPr>
        <w:t>6,114</w:t>
      </w:r>
      <w:r w:rsidR="00064993">
        <w:rPr>
          <w:rFonts w:ascii="Times New Roman" w:eastAsia="Times New Roman" w:hAnsi="Times New Roman" w:cs="Times New Roman"/>
          <w:sz w:val="28"/>
          <w:szCs w:val="28"/>
          <w:lang w:eastAsia="ru-RU"/>
        </w:rPr>
        <w:t>]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46C5E" w:rsidRDefault="00246C5E" w:rsidP="00AE4FC0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Демонстрация серии документального проекта телеканала «Арктик-ТВ» Война в Заполярье.Серия7-я «Северные конвои» поможет студентам лучше узнать традиции почитания памяти подвига Советского Союза и Союзников на Кольской земле в годы Второй Мировой войны [3]. </w:t>
      </w:r>
    </w:p>
    <w:p w:rsidR="000A6997" w:rsidRPr="000A6997" w:rsidRDefault="00AE10E0" w:rsidP="00AE4FC0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Хотя и сам путь</w:t>
      </w:r>
      <w:r w:rsidR="000A6997" w:rsidRPr="000A69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Россию для полярных конвоев не назовешь легким испытанием. Красноречивей, подтверждая данные обширной базы исследований, о судьбе конвоев могут рассказать воспоминания его участников: </w:t>
      </w:r>
    </w:p>
    <w:p w:rsidR="000A6997" w:rsidRPr="000A6997" w:rsidRDefault="000A6997" w:rsidP="00AE4FC0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69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Дж. Питерсон (Шотландия): </w:t>
      </w:r>
    </w:p>
    <w:p w:rsidR="000A6997" w:rsidRPr="000A6997" w:rsidRDefault="000A6997" w:rsidP="00AE4FC0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69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«Поначалу я не знал русского языка, нам приходилось изъясняться жестами. Но постепенно мы нашли общий язык. Русские очень хорошие друзья, когда ты с ними подружишься. Но сначала надо </w:t>
      </w:r>
      <w:r w:rsidR="000A17E8" w:rsidRPr="000A699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подружиться»</w:t>
      </w:r>
      <w:r w:rsidR="000A17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[</w:t>
      </w:r>
      <w:r w:rsidR="007C7D31">
        <w:rPr>
          <w:rFonts w:ascii="Times New Roman" w:eastAsia="Times New Roman" w:hAnsi="Times New Roman" w:cs="Times New Roman"/>
          <w:sz w:val="28"/>
          <w:szCs w:val="28"/>
          <w:lang w:eastAsia="ru-RU"/>
        </w:rPr>
        <w:t>6, с.9]</w:t>
      </w:r>
      <w:r w:rsidRPr="000A699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A6997" w:rsidRPr="000A6997" w:rsidRDefault="000A6997" w:rsidP="00AE4FC0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6997">
        <w:rPr>
          <w:rFonts w:ascii="Times New Roman" w:eastAsia="Times New Roman" w:hAnsi="Times New Roman" w:cs="Times New Roman"/>
          <w:sz w:val="28"/>
          <w:szCs w:val="28"/>
          <w:lang w:eastAsia="ru-RU"/>
        </w:rPr>
        <w:t>Уильям Шорт (инженер-механик «Инду», Шотландия)</w:t>
      </w:r>
    </w:p>
    <w:p w:rsidR="000A6997" w:rsidRPr="000A6997" w:rsidRDefault="000A6997" w:rsidP="00AE4FC0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69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«Нас торпедировала подлодка. Когда мы уже отплыли чуть в сторону, выпустила по судну вторую торпеду. Там еще оставалась часть экипажа. Все погибли. После взрыва я прыгнул в море. Думал, не продержусь и нескольких минут. Мы сидели прямо в воде. Огромные волны швыряли бот словно щепку, </w:t>
      </w:r>
      <w:r w:rsidRPr="000A699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нас окатывала ледяная вода. Люди стали замерзать. Они засыпали, чтобы никогда не проснуться. Это было страшно. Темень, мороз, снег… Белый ад. Из 34 человек через трое суток в живых оставались 17».</w:t>
      </w:r>
    </w:p>
    <w:p w:rsidR="000A6997" w:rsidRPr="000A6997" w:rsidRDefault="000A6997" w:rsidP="00AE4FC0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699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Советские солдаты, моряки, персонал во всем регионе принимал активное участие в совместной работе со странами коалиции.</w:t>
      </w:r>
    </w:p>
    <w:p w:rsidR="000A6997" w:rsidRPr="000A6997" w:rsidRDefault="000A6997" w:rsidP="00AE4FC0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69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этом сохранилось много воспоминаний, некоторые из них мы приводим в раках данной </w:t>
      </w:r>
      <w:r w:rsidR="007C7D3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разработки</w:t>
      </w:r>
      <w:r w:rsidRPr="000A69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0A6997" w:rsidRPr="000A6997" w:rsidRDefault="000A6997" w:rsidP="00AE4FC0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69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Бондаренко И. (о спасении экипажа «Индуса»): «…в шлюпке еще один труп, вмерзший в лед… </w:t>
      </w:r>
    </w:p>
    <w:p w:rsidR="000A6997" w:rsidRPr="000A6997" w:rsidRDefault="000A6997" w:rsidP="00AE4FC0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6997">
        <w:rPr>
          <w:rFonts w:ascii="Times New Roman" w:eastAsia="Times New Roman" w:hAnsi="Times New Roman" w:cs="Times New Roman"/>
          <w:sz w:val="28"/>
          <w:szCs w:val="28"/>
          <w:lang w:eastAsia="ru-RU"/>
        </w:rPr>
        <w:t>Жутко было смотреть на ребят. Куртки и свитера превратились в ледяной панцирь, перчатки — в куски льда, они же воду вычерпывали пригоршнями. Мы с фельдшером разрезали сапоги и ботинки ножом и снимали вместе с кожей, отводя глаза в сторону. Напоили спиртом, переодели во все свое. Кому не хватило, матросы сняли все теплое с себя». [</w:t>
      </w:r>
      <w:r w:rsidR="00D3708D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7C7D31">
        <w:rPr>
          <w:rFonts w:ascii="Times New Roman" w:eastAsia="Times New Roman" w:hAnsi="Times New Roman" w:cs="Times New Roman"/>
          <w:sz w:val="28"/>
          <w:szCs w:val="28"/>
          <w:lang w:eastAsia="ru-RU"/>
        </w:rPr>
        <w:t>, с.123</w:t>
      </w:r>
      <w:r w:rsidRPr="000A6997">
        <w:rPr>
          <w:rFonts w:ascii="Times New Roman" w:eastAsia="Times New Roman" w:hAnsi="Times New Roman" w:cs="Times New Roman"/>
          <w:sz w:val="28"/>
          <w:szCs w:val="28"/>
          <w:lang w:eastAsia="ru-RU"/>
        </w:rPr>
        <w:t>]</w:t>
      </w:r>
    </w:p>
    <w:p w:rsidR="000A6997" w:rsidRPr="000A6997" w:rsidRDefault="000A6997" w:rsidP="00AE4FC0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69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Помошь конвоям союзников также требовала от советских моряков не только участия, но и самопожертвования: </w:t>
      </w:r>
    </w:p>
    <w:p w:rsidR="000A6997" w:rsidRPr="000A6997" w:rsidRDefault="000A6997" w:rsidP="00AE4FC0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69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Доричев В.  (Об атаке и действиях экипажа во время проводки конвоя в январе 1945 г.): </w:t>
      </w:r>
      <w:r w:rsidR="005E20A7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0A69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Полыхнуло пламя. Один из кораблей эскорта был атакован подводной лодкой. Чуть позднее стало известно, что корабли с гидроакустической аппаратурой в районе Вайдагубского обнаружили фашистскую субмарину. Они начали преследовать ее и бомбить. Через полчаса после этого другая подводная лодка врага торпедировала акустической торпедой эсминец «Разъяренный». Корабль получил сильные повреждения, у него была деформирована кормовая часть. Он остался без хода и управления. </w:t>
      </w:r>
    </w:p>
    <w:p w:rsidR="000A6997" w:rsidRPr="000A6997" w:rsidRDefault="000A6997" w:rsidP="00AE4FC0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6997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Среди личного состава оказались жертвы: погибло 36 человек, умерло от ран двое и 17 – получили ранения». [1</w:t>
      </w:r>
      <w:r w:rsidR="00D3708D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0A6997">
        <w:rPr>
          <w:rFonts w:ascii="Times New Roman" w:eastAsia="Times New Roman" w:hAnsi="Times New Roman" w:cs="Times New Roman"/>
          <w:sz w:val="28"/>
          <w:szCs w:val="28"/>
          <w:lang w:eastAsia="ru-RU"/>
        </w:rPr>
        <w:t>, с.266-268].</w:t>
      </w:r>
    </w:p>
    <w:p w:rsidR="000A6997" w:rsidRPr="000A6997" w:rsidRDefault="000A6997" w:rsidP="00AE4FC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69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Рассмотрение вопроса о сохранении исторической памяти о северных конвоях следует начать с Российской Федерации – именно для Советского Союза предназначались грузы конвоев: </w:t>
      </w:r>
    </w:p>
    <w:p w:rsidR="000A6997" w:rsidRPr="000A6997" w:rsidRDefault="000A6997" w:rsidP="00AE4FC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699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Следует выделить три основных «центра памяти»: Архангельск, Санкт-Петербург и Мурманск.</w:t>
      </w:r>
    </w:p>
    <w:p w:rsidR="000A6997" w:rsidRPr="000A6997" w:rsidRDefault="000A6997" w:rsidP="00AE4FC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6997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 Архангельск. Памятник «Участникам Северных конвоев 1941-1945 гг.» (2015).</w:t>
      </w:r>
    </w:p>
    <w:p w:rsidR="000A6997" w:rsidRPr="000A6997" w:rsidRDefault="000A6997" w:rsidP="00AE4FC0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A69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Памятник был установлен 31 августа 2015 года на набережной Северной Двины в районе площади Мира. Именно здесь 31 августа 1941 года на рейде Северной Двины встали на якорь корабли первого союзного конвоя «Дервиш» (Q-0) [1</w:t>
      </w:r>
      <w:r w:rsidR="00D3708D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656C4B">
        <w:rPr>
          <w:rFonts w:ascii="Times New Roman" w:eastAsia="Times New Roman" w:hAnsi="Times New Roman" w:cs="Times New Roman"/>
          <w:sz w:val="28"/>
          <w:szCs w:val="28"/>
          <w:lang w:eastAsia="ru-RU"/>
        </w:rPr>
        <w:t>, с.7</w:t>
      </w:r>
      <w:r w:rsidRPr="000A69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]. </w:t>
      </w:r>
    </w:p>
    <w:p w:rsidR="000A6997" w:rsidRPr="000A6997" w:rsidRDefault="000A6997" w:rsidP="00AE4FC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6997">
        <w:rPr>
          <w:rFonts w:ascii="Times New Roman" w:eastAsia="Times New Roman" w:hAnsi="Times New Roman" w:cs="Times New Roman"/>
          <w:sz w:val="28"/>
          <w:szCs w:val="28"/>
          <w:lang w:eastAsia="ru-RU"/>
        </w:rPr>
        <w:t>Памятник выполнен из бронзы и установлен на гранитном постаменте, его высота более двух метров. Он представляет собой корабль, прорывающий стену. Сверху три чайки – вечные спутники моряков. По замыслу автора, стена – это символ морской блокады, через которую под авиабомбами и атаками подводных лодок ценой жизней тысяч моряков прорывались северные конвои. А корабль не только прорывает эту стену-блокаду, но как бы уходит в другое измерение. Это символ душ всех погибших моряков, уходящих в иной мир, а подвиг их навсегда остаётся в нашей памяти [</w:t>
      </w:r>
      <w:r w:rsidR="00D3708D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Pr="000A6997">
        <w:rPr>
          <w:rFonts w:ascii="Times New Roman" w:eastAsia="Times New Roman" w:hAnsi="Times New Roman" w:cs="Times New Roman"/>
          <w:sz w:val="28"/>
          <w:szCs w:val="28"/>
          <w:lang w:eastAsia="ru-RU"/>
        </w:rPr>
        <w:t>, с.8]. В Архангельск для участия в торжественных мероприятиях, посвященных 74-й годовщине прихода первого союзного конвоя «Дервиш», прибыли официальная делегация генерального консульства Великобритании в Санкт-Петербурге, представители британских и российских ветеранских организаций [</w:t>
      </w:r>
      <w:r w:rsidR="00D3708D">
        <w:rPr>
          <w:rFonts w:ascii="Times New Roman" w:eastAsia="Times New Roman" w:hAnsi="Times New Roman" w:cs="Times New Roman"/>
          <w:sz w:val="28"/>
          <w:szCs w:val="28"/>
          <w:lang w:eastAsia="ru-RU"/>
        </w:rPr>
        <w:t>16</w:t>
      </w:r>
      <w:r w:rsidR="000A17E8">
        <w:rPr>
          <w:rFonts w:ascii="Times New Roman" w:eastAsia="Times New Roman" w:hAnsi="Times New Roman" w:cs="Times New Roman"/>
          <w:sz w:val="28"/>
          <w:szCs w:val="28"/>
          <w:lang w:eastAsia="ru-RU"/>
        </w:rPr>
        <w:t>, с.</w:t>
      </w:r>
      <w:r w:rsidR="00D3708D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0A69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]. </w:t>
      </w:r>
    </w:p>
    <w:p w:rsidR="000A6997" w:rsidRPr="000A6997" w:rsidRDefault="000A6997" w:rsidP="00AE4FC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6997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Город- герой Санкт-Петербург (Ленинград)</w:t>
      </w:r>
    </w:p>
    <w:p w:rsidR="000A6997" w:rsidRPr="000A6997" w:rsidRDefault="000A6997" w:rsidP="00AE4FC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69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Монумент «Памяти моряков полярных конвоев 1941-1945 годов» (2014).</w:t>
      </w:r>
    </w:p>
    <w:p w:rsidR="000A6997" w:rsidRPr="000A6997" w:rsidRDefault="000A6997" w:rsidP="00AE4FC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69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В 2012 году с инициативой установить такой памятник выступила региональная общественная организация «Полярный конвой», объединяющая ветеранов, военных моряков, любителей истории. Памятник был установлен в 2014 году на углу Большого Смоленского проспекта и улицы Седова, лицом к фасаду Морского колледжа Государственного университета морского и речного транспорта им. адмирала С. О. Макарова.</w:t>
      </w:r>
    </w:p>
    <w:p w:rsidR="000A6997" w:rsidRPr="000A6997" w:rsidRDefault="000A6997" w:rsidP="00AE4FC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69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Три отлитые из бронзы фигуры высотой 2,7 м –  российского, британского и американского моряков – стоят вместе на носу боевого корабля, символизируя </w:t>
      </w:r>
      <w:r w:rsidRPr="000A699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коалицию трех великих держав в годы их совместной борьбы против фашизма. На гранитном пьедестале выбиты строки стихов А. Городницкого на русском и английском языках: «Это ваши отцы и деды, помолитесь за них, моряки!», посвященные морякам полярных конвоев.</w:t>
      </w:r>
    </w:p>
    <w:p w:rsidR="000A6997" w:rsidRPr="000A6997" w:rsidRDefault="000A6997" w:rsidP="00AE4FC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69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Торжественное открытие памятника состоялось 31 августа 2014 года. Дата открытия монумента выбрана не случайно – в этот день 73 года назад в Россию пришел первый союзный конвой «Дервиш», положивший начало сотрудничеству стран-союзников в борьбе с фашизмом (СССР, Великобритании и США) [5].  </w:t>
      </w:r>
    </w:p>
    <w:p w:rsidR="000A6997" w:rsidRPr="000A6997" w:rsidRDefault="000A6997" w:rsidP="00AE4FC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69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церемонии открытия памятника приняли участие и. о. губернатора Санкт-Петербурга Г. Полтавченко, министр транспорта РФ М. Соколов, председатель петербургского Законодательного Собрания В. Макаров, заместитель Главкома ВМФ А. Федотенков, ветераны полярных конвоев из России, Великобритании, США, Франции, Исландии и Беларуси, представители дипломатического корпуса стран, принимавших участие в организации арктических конвоев [7, с.20]. </w:t>
      </w:r>
    </w:p>
    <w:p w:rsidR="000A6997" w:rsidRPr="000A6997" w:rsidRDefault="000A6997" w:rsidP="00AE4FC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6997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Город-герой Мурманск</w:t>
      </w:r>
    </w:p>
    <w:p w:rsidR="000A6997" w:rsidRPr="000A6997" w:rsidRDefault="000A6997" w:rsidP="00AE4FC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69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Наряду с имеющимися монументами, в Мурманске открыли памятную доску участнику Полярных конвоев, англичанину Джеффри Шелтону. Ее установили в сквере перед зданием ДК Моряков. Джеффри Шелтон служил на корабле "Виндекс" Королевского флота Великобритании. Ветерана не стало в прошлом году. До конца своих дней изучал историю Северных конвоев — в память о своих погибших товарищах. Поддерживал связь с российскими участниками войны. </w:t>
      </w:r>
    </w:p>
    <w:p w:rsidR="00AE10E0" w:rsidRPr="000A6997" w:rsidRDefault="00656C4B" w:rsidP="00AE4FC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Далее, мы перейдем к иностранным государствам, которые помогали в формировании конвоев. </w:t>
      </w:r>
    </w:p>
    <w:p w:rsidR="000A6997" w:rsidRPr="000A6997" w:rsidRDefault="000A6997" w:rsidP="00AE4FC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6997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Особое место память о Северных конвоях и уважение к их участникам занимает Шотландия, поскольку именно из северных бухт Шотландии – Лох-Ю и Скапа-Флоу корабли союзников уходили в арктические походы. Шотландцами были и многие моряки британского военного и торгового флотов. Поэтому в Шотландии особенно много памятников, посвященных северным конвоям.</w:t>
      </w:r>
    </w:p>
    <w:p w:rsidR="000A6997" w:rsidRPr="000A6997" w:rsidRDefault="000A6997" w:rsidP="00AE4FC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699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Памятник морякам-подводникам в городе Данди (Восточное побережье Шотландии, северный берег залива Ферт-оф-Тей) (2009).</w:t>
      </w:r>
    </w:p>
    <w:p w:rsidR="000A6997" w:rsidRPr="000A6997" w:rsidRDefault="000A6997" w:rsidP="00AE4FC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69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Памятник, связанный с операциями на Арктическом театре военных действий, расположен в шотландском городе Данди. Он был торжественно открыт в сентябре 2009 года.</w:t>
      </w:r>
    </w:p>
    <w:p w:rsidR="000A6997" w:rsidRPr="000A6997" w:rsidRDefault="000A6997" w:rsidP="00AE4FC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6997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 международный мемориал в память о моряках-подводниках, базировавшихся в Данди в годы Второй мировой войны и погибших во время выполнения боевых заданий. На составляющих мемориал плитах увековечены названия всех погибших субмарин и имена каждого члена экипажа. Среди них – моряки советской подводной лодки -1 под командованием Героя Советского Союза капитана второго ранга И. И. Фисановича, входившей в состав Северного флота [</w:t>
      </w:r>
      <w:r w:rsidR="00EC7E7A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0A6997">
        <w:rPr>
          <w:rFonts w:ascii="Times New Roman" w:eastAsia="Times New Roman" w:hAnsi="Times New Roman" w:cs="Times New Roman"/>
          <w:sz w:val="28"/>
          <w:szCs w:val="28"/>
          <w:lang w:eastAsia="ru-RU"/>
        </w:rPr>
        <w:t>, с.123-124].</w:t>
      </w:r>
    </w:p>
    <w:p w:rsidR="000A6997" w:rsidRPr="000A6997" w:rsidRDefault="000A6997" w:rsidP="00AE4FC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6997">
        <w:rPr>
          <w:rFonts w:ascii="Times New Roman" w:eastAsia="Times New Roman" w:hAnsi="Times New Roman" w:cs="Times New Roman"/>
          <w:sz w:val="28"/>
          <w:szCs w:val="28"/>
          <w:lang w:eastAsia="ru-RU"/>
        </w:rPr>
        <w:t>Памятник участникам северных конвоев в поселке Линесс (Lyness) в бухте Скапа-Флоу (остров Хой, Оркнейские острова) (2009).</w:t>
      </w:r>
    </w:p>
    <w:p w:rsidR="000A6997" w:rsidRPr="000A6997" w:rsidRDefault="000A6997" w:rsidP="00AE4FC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69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Этот мемориал находится у причала на берегу бухты Скапа-Флоу. В годы Второй мировой войны здесь располагалась одна из важнейших баз британского военно-морского флота, и именно отсюда уходили в море военные корабли, осуществлявшие прикрытие грузовых судов, входивших в состав северных конвоев [</w:t>
      </w:r>
      <w:r w:rsidR="00A60251">
        <w:rPr>
          <w:rFonts w:ascii="Times New Roman" w:eastAsia="Times New Roman" w:hAnsi="Times New Roman" w:cs="Times New Roman"/>
          <w:sz w:val="28"/>
          <w:szCs w:val="28"/>
          <w:lang w:eastAsia="ru-RU"/>
        </w:rPr>
        <w:t>7, с.12</w:t>
      </w:r>
      <w:r w:rsidRPr="000A69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]. </w:t>
      </w:r>
    </w:p>
    <w:p w:rsidR="000A6997" w:rsidRPr="000A6997" w:rsidRDefault="000A6997" w:rsidP="00AE4FC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69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Установка памятника в 2009 году стала совместной российско-шотландской инициативой. </w:t>
      </w:r>
    </w:p>
    <w:p w:rsidR="000A6997" w:rsidRPr="000A6997" w:rsidRDefault="000A6997" w:rsidP="00AE4FC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6997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Данная инициатива была одобрена и генерал-губернатором Оркнейских островов Т. Трикеттом: «…мемориал – это признание мужества и самопожертвования, проявленных участниками конвоев, одних из самых опасных предприятий во Второй мировой войне».</w:t>
      </w:r>
    </w:p>
    <w:p w:rsidR="000A6997" w:rsidRPr="000A6997" w:rsidRDefault="000A6997" w:rsidP="00AE4FC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6997">
        <w:rPr>
          <w:rFonts w:ascii="Times New Roman" w:eastAsia="Times New Roman" w:hAnsi="Times New Roman" w:cs="Times New Roman"/>
          <w:sz w:val="28"/>
          <w:szCs w:val="28"/>
          <w:lang w:eastAsia="ru-RU"/>
        </w:rPr>
        <w:t>В местах формирования конвоев также не забывают о их важности По мнению президента Исландии О. Р. Гримссона, «история полярных конвоев символизирует фундаментальные основы международных отношений: способность сохранить дружбу во время войны и военных конфликтов».</w:t>
      </w:r>
    </w:p>
    <w:p w:rsidR="000A6997" w:rsidRPr="000A6997" w:rsidRDefault="000A6997" w:rsidP="00AE4FC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69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Исафьордур (Isafjordur).</w:t>
      </w:r>
    </w:p>
    <w:p w:rsidR="000A6997" w:rsidRPr="000A6997" w:rsidRDefault="000A6997" w:rsidP="00AE4FC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699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Памятник конвою QP-13, погибшему 5 июля 1942 года (2005).</w:t>
      </w:r>
    </w:p>
    <w:p w:rsidR="000A6997" w:rsidRPr="000A6997" w:rsidRDefault="000A6997" w:rsidP="00AE4FC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69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 июля 1942 года из-за навигационной ошибки в тумане на британском минном поле у берегов Исландии подорвались 7 судов конвоя QP-13, шедшего из Архангельска в Рейкьявик в составе 23 транспортов. Погибло около 250 человек. Оставшиеся в живых моряки, в том числе и с советского теплохода «Родина», были спасены из ледяной воды английским тральщиком и доставлены в Рейкьявик. По негласному указанию сверху о трагедии QP-13 было незаслуженно забыто.</w:t>
      </w:r>
    </w:p>
    <w:p w:rsidR="000A6997" w:rsidRPr="000A6997" w:rsidRDefault="000A6997" w:rsidP="00AE4FC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69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 июля 2005 года на северо-западном побережье Исландии на полуострове Вестфирдир в городе Исафьордур был установлен памятник конвою QP-13. Он представляет собой гранитный камень с укрепленной сверху фигуркой чайки над волной [9]. </w:t>
      </w:r>
    </w:p>
    <w:p w:rsidR="000A6997" w:rsidRPr="000A6997" w:rsidRDefault="000A6997" w:rsidP="00AE4FC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6997">
        <w:rPr>
          <w:rFonts w:ascii="Times New Roman" w:eastAsia="Times New Roman" w:hAnsi="Times New Roman" w:cs="Times New Roman"/>
          <w:sz w:val="28"/>
          <w:szCs w:val="28"/>
          <w:lang w:eastAsia="ru-RU"/>
        </w:rPr>
        <w:t>Рейкьявик.</w:t>
      </w:r>
    </w:p>
    <w:p w:rsidR="000A6997" w:rsidRPr="000A6997" w:rsidRDefault="000A6997" w:rsidP="00AE4FC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6997">
        <w:rPr>
          <w:rFonts w:ascii="Times New Roman" w:eastAsia="Times New Roman" w:hAnsi="Times New Roman" w:cs="Times New Roman"/>
          <w:sz w:val="28"/>
          <w:szCs w:val="28"/>
          <w:lang w:eastAsia="ru-RU"/>
        </w:rPr>
        <w:t>Мемориал «Надежда», посвященный погибшим морякам северных конвоев (2005).</w:t>
      </w:r>
    </w:p>
    <w:p w:rsidR="000A6997" w:rsidRPr="000A6997" w:rsidRDefault="000A6997" w:rsidP="00AE4FC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69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28 февраля 2005 года представителем Русской Православной Церкви в Германии архиепископом Клинским Лонгином было освящено место установки монумента.</w:t>
      </w:r>
    </w:p>
    <w:p w:rsidR="000A6997" w:rsidRPr="000A6997" w:rsidRDefault="000A6997" w:rsidP="00AE4FC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6997">
        <w:rPr>
          <w:rFonts w:ascii="Times New Roman" w:eastAsia="Times New Roman" w:hAnsi="Times New Roman" w:cs="Times New Roman"/>
          <w:sz w:val="28"/>
          <w:szCs w:val="28"/>
          <w:lang w:eastAsia="ru-RU"/>
        </w:rPr>
        <w:t>Мемориал, посвященный морякам северных конвоев, направлявшихся через Исландию из США в Мурманск и Архангельск, был открыт в Рейкьявике 9 мая 2005 года, в 60-ю годовщину Великой Победы.</w:t>
      </w:r>
      <w:r w:rsidRPr="000A699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0A6997" w:rsidRPr="000A6997" w:rsidRDefault="000A6997" w:rsidP="00AE4FC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69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Памятник находится на месте захоронения ветеранов арктических конвоев. </w:t>
      </w:r>
    </w:p>
    <w:p w:rsidR="000A6997" w:rsidRPr="000A6997" w:rsidRDefault="000A6997" w:rsidP="00AE4FC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6997">
        <w:rPr>
          <w:rFonts w:ascii="Times New Roman" w:eastAsia="Times New Roman" w:hAnsi="Times New Roman" w:cs="Times New Roman"/>
          <w:sz w:val="28"/>
          <w:szCs w:val="28"/>
          <w:lang w:eastAsia="ru-RU"/>
        </w:rPr>
        <w:t>Мемориал представляет собой бронзовую фигуру молодой женщины, машущей платком уходящим в море мужчинам. У ее ног две полукруглые гранитные плиты, на которых высечены названия союзных кораблей, погибших во время проводки конвоев. Надписи на памятнике сделаны на русском, исландском и английском языках. Мемориал посвящен памяти всех участников северных конвоев, отдавших жизнь ради общей победы над гитлеровской Германией.</w:t>
      </w:r>
    </w:p>
    <w:p w:rsidR="000A6997" w:rsidRPr="000A6997" w:rsidRDefault="000A6997" w:rsidP="00AE4FC0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A6997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ноябре 2017 г. Монумент «Надежда на мир» установлен в городе Хваль-фьорд у западных берегов Исландии [</w:t>
      </w:r>
      <w:r w:rsidR="00EC7E7A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0A6997">
        <w:rPr>
          <w:rFonts w:ascii="Times New Roman" w:eastAsia="Times New Roman" w:hAnsi="Times New Roman" w:cs="Times New Roman"/>
          <w:sz w:val="28"/>
          <w:szCs w:val="28"/>
          <w:lang w:eastAsia="ru-RU"/>
        </w:rPr>
        <w:t>].</w:t>
      </w:r>
      <w:r w:rsidRPr="000A69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0A6997" w:rsidRPr="000A6997" w:rsidRDefault="000A6997" w:rsidP="00AE4FC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699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Несмотря на внешнеполитическую нестабильность, в Соединенных Штатах Америки также сохраняется память об участниках конвоев.</w:t>
      </w:r>
    </w:p>
    <w:p w:rsidR="000A6997" w:rsidRPr="000A6997" w:rsidRDefault="000A6997" w:rsidP="00AE4FC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6997">
        <w:rPr>
          <w:rFonts w:ascii="Times New Roman" w:eastAsia="Times New Roman" w:hAnsi="Times New Roman" w:cs="Times New Roman"/>
          <w:sz w:val="28"/>
          <w:szCs w:val="28"/>
          <w:lang w:eastAsia="ru-RU"/>
        </w:rPr>
        <w:t>Мемориал всем погибшим во время проводки северных конвоев (2000г.).</w:t>
      </w:r>
    </w:p>
    <w:p w:rsidR="000A6997" w:rsidRPr="000A6997" w:rsidRDefault="000A6997" w:rsidP="00AE4FC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6997">
        <w:rPr>
          <w:rFonts w:ascii="Times New Roman" w:eastAsia="Times New Roman" w:hAnsi="Times New Roman" w:cs="Times New Roman"/>
          <w:sz w:val="28"/>
          <w:szCs w:val="28"/>
          <w:lang w:eastAsia="ru-RU"/>
        </w:rPr>
        <w:t>В мае 2000 года в городе Портленд был открыт мемориал, посвященный всем морякам, летчикам и гражданским лицам независимо от национальности, погибшим во время проводки северных конвоев Второй мировой войны.</w:t>
      </w:r>
    </w:p>
    <w:p w:rsidR="000A6997" w:rsidRPr="000A6997" w:rsidRDefault="000A6997" w:rsidP="00AE4FC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69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Рядом установлена табличка с информацией об истории арктической кампании Второй мировой войны [1</w:t>
      </w:r>
      <w:r w:rsidR="000A17E8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0A6997">
        <w:rPr>
          <w:rFonts w:ascii="Times New Roman" w:eastAsia="Times New Roman" w:hAnsi="Times New Roman" w:cs="Times New Roman"/>
          <w:sz w:val="28"/>
          <w:szCs w:val="28"/>
          <w:lang w:eastAsia="ru-RU"/>
        </w:rPr>
        <w:t>, с.</w:t>
      </w:r>
      <w:r w:rsidR="000A17E8">
        <w:rPr>
          <w:rFonts w:ascii="Times New Roman" w:eastAsia="Times New Roman" w:hAnsi="Times New Roman" w:cs="Times New Roman"/>
          <w:sz w:val="28"/>
          <w:szCs w:val="28"/>
          <w:lang w:eastAsia="ru-RU"/>
        </w:rPr>
        <w:t>205</w:t>
      </w:r>
      <w:r w:rsidRPr="000A6997">
        <w:rPr>
          <w:rFonts w:ascii="Times New Roman" w:eastAsia="Times New Roman" w:hAnsi="Times New Roman" w:cs="Times New Roman"/>
          <w:sz w:val="28"/>
          <w:szCs w:val="28"/>
          <w:lang w:eastAsia="ru-RU"/>
        </w:rPr>
        <w:t>].</w:t>
      </w:r>
    </w:p>
    <w:p w:rsidR="000A6997" w:rsidRDefault="000A6997" w:rsidP="00AE4FC0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AE10E0" w:rsidRPr="00DC79FD" w:rsidRDefault="00AE10E0" w:rsidP="00AE4FC0">
      <w:pPr>
        <w:pStyle w:val="a6"/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C79F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Проведение викторины по группам </w:t>
      </w:r>
    </w:p>
    <w:p w:rsidR="00AE10E0" w:rsidRPr="00DC79FD" w:rsidRDefault="00AE10E0" w:rsidP="00AE4FC0">
      <w:pPr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79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Задание для Группы </w:t>
      </w:r>
      <w:r w:rsidRPr="00DC79F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DC79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«Силы авиации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флота</w:t>
      </w:r>
      <w:r w:rsidRPr="00DC79F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AE10E0" w:rsidRPr="003C58CB" w:rsidRDefault="00AE10E0" w:rsidP="00AE4FC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2866">
        <w:rPr>
          <w:rFonts w:ascii="Times New Roman" w:eastAsia="Times New Roman" w:hAnsi="Times New Roman" w:cs="Times New Roman"/>
          <w:sz w:val="28"/>
          <w:szCs w:val="28"/>
          <w:lang w:eastAsia="ru-RU"/>
        </w:rPr>
        <w:t>Впишите в карточку ответы на вопросы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tbl>
      <w:tblPr>
        <w:tblStyle w:val="a5"/>
        <w:tblW w:w="0" w:type="auto"/>
        <w:tblLook w:val="01E0" w:firstRow="1" w:lastRow="1" w:firstColumn="1" w:lastColumn="1" w:noHBand="0" w:noVBand="0"/>
      </w:tblPr>
      <w:tblGrid>
        <w:gridCol w:w="645"/>
        <w:gridCol w:w="4028"/>
        <w:gridCol w:w="4814"/>
      </w:tblGrid>
      <w:tr w:rsidR="00AE10E0" w:rsidRPr="003E2866" w:rsidTr="008720BC">
        <w:tc>
          <w:tcPr>
            <w:tcW w:w="645" w:type="dxa"/>
          </w:tcPr>
          <w:p w:rsidR="00AE10E0" w:rsidRPr="00695C26" w:rsidRDefault="00AE10E0" w:rsidP="00AE4FC0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695C26">
              <w:rPr>
                <w:sz w:val="28"/>
                <w:szCs w:val="28"/>
              </w:rPr>
              <w:t>№</w:t>
            </w:r>
          </w:p>
        </w:tc>
        <w:tc>
          <w:tcPr>
            <w:tcW w:w="4028" w:type="dxa"/>
          </w:tcPr>
          <w:p w:rsidR="00AE10E0" w:rsidRPr="00695C26" w:rsidRDefault="00AE10E0" w:rsidP="00AE4FC0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695C26">
              <w:rPr>
                <w:sz w:val="28"/>
                <w:szCs w:val="28"/>
              </w:rPr>
              <w:t>Вопрос</w:t>
            </w:r>
          </w:p>
        </w:tc>
        <w:tc>
          <w:tcPr>
            <w:tcW w:w="4814" w:type="dxa"/>
          </w:tcPr>
          <w:p w:rsidR="00AE10E0" w:rsidRPr="00695C26" w:rsidRDefault="00AE10E0" w:rsidP="00AE4FC0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695C26">
              <w:rPr>
                <w:sz w:val="28"/>
                <w:szCs w:val="28"/>
              </w:rPr>
              <w:t>Ответ</w:t>
            </w:r>
          </w:p>
        </w:tc>
      </w:tr>
      <w:tr w:rsidR="00AE10E0" w:rsidRPr="003E2866" w:rsidTr="008720BC">
        <w:tc>
          <w:tcPr>
            <w:tcW w:w="645" w:type="dxa"/>
          </w:tcPr>
          <w:p w:rsidR="00AE10E0" w:rsidRPr="00695C26" w:rsidRDefault="00074E51" w:rsidP="00AE4FC0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AE10E0" w:rsidRPr="00695C26">
              <w:rPr>
                <w:sz w:val="28"/>
                <w:szCs w:val="28"/>
              </w:rPr>
              <w:t>.</w:t>
            </w:r>
          </w:p>
        </w:tc>
        <w:tc>
          <w:tcPr>
            <w:tcW w:w="4028" w:type="dxa"/>
          </w:tcPr>
          <w:p w:rsidR="00AE10E0" w:rsidRPr="00695C26" w:rsidRDefault="00AE10E0" w:rsidP="008720BC">
            <w:pPr>
              <w:spacing w:line="360" w:lineRule="auto"/>
              <w:rPr>
                <w:sz w:val="28"/>
                <w:szCs w:val="28"/>
              </w:rPr>
            </w:pPr>
            <w:r w:rsidRPr="00695C26">
              <w:rPr>
                <w:sz w:val="28"/>
                <w:szCs w:val="28"/>
              </w:rPr>
              <w:t>Мастер воздушного тарана, отличавшийся особой дерзостью</w:t>
            </w:r>
          </w:p>
        </w:tc>
        <w:tc>
          <w:tcPr>
            <w:tcW w:w="4814" w:type="dxa"/>
          </w:tcPr>
          <w:p w:rsidR="00AE10E0" w:rsidRPr="00695C26" w:rsidRDefault="00AE10E0" w:rsidP="00AE4FC0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AE10E0" w:rsidRPr="003E2866" w:rsidTr="008720BC">
        <w:tc>
          <w:tcPr>
            <w:tcW w:w="645" w:type="dxa"/>
          </w:tcPr>
          <w:p w:rsidR="00AE10E0" w:rsidRPr="00695C26" w:rsidRDefault="00074E51" w:rsidP="00AE4FC0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AE10E0" w:rsidRPr="00695C26">
              <w:rPr>
                <w:sz w:val="28"/>
                <w:szCs w:val="28"/>
              </w:rPr>
              <w:t>.</w:t>
            </w:r>
          </w:p>
        </w:tc>
        <w:tc>
          <w:tcPr>
            <w:tcW w:w="4028" w:type="dxa"/>
          </w:tcPr>
          <w:p w:rsidR="00AE10E0" w:rsidRPr="00695C26" w:rsidRDefault="00AE10E0" w:rsidP="008720BC">
            <w:pPr>
              <w:spacing w:line="360" w:lineRule="auto"/>
              <w:rPr>
                <w:sz w:val="28"/>
                <w:szCs w:val="28"/>
              </w:rPr>
            </w:pPr>
            <w:r w:rsidRPr="00695C26">
              <w:rPr>
                <w:sz w:val="28"/>
                <w:szCs w:val="28"/>
              </w:rPr>
              <w:t>Летчик – Дважды герой Советского</w:t>
            </w:r>
            <w:r>
              <w:rPr>
                <w:sz w:val="28"/>
                <w:szCs w:val="28"/>
              </w:rPr>
              <w:t> </w:t>
            </w:r>
            <w:r w:rsidRPr="00695C26">
              <w:rPr>
                <w:sz w:val="28"/>
                <w:szCs w:val="28"/>
              </w:rPr>
              <w:t>Союза, погибший в небе Заполярья в годы войны</w:t>
            </w:r>
          </w:p>
        </w:tc>
        <w:tc>
          <w:tcPr>
            <w:tcW w:w="4814" w:type="dxa"/>
          </w:tcPr>
          <w:p w:rsidR="00AE10E0" w:rsidRPr="00695C26" w:rsidRDefault="00AE10E0" w:rsidP="00AE4FC0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AE10E0" w:rsidRPr="003E2866" w:rsidTr="008720BC">
        <w:tc>
          <w:tcPr>
            <w:tcW w:w="645" w:type="dxa"/>
          </w:tcPr>
          <w:p w:rsidR="00AE10E0" w:rsidRPr="00695C26" w:rsidRDefault="00074E51" w:rsidP="00AE4FC0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AE10E0" w:rsidRPr="00695C26">
              <w:rPr>
                <w:sz w:val="28"/>
                <w:szCs w:val="28"/>
              </w:rPr>
              <w:t>.</w:t>
            </w:r>
          </w:p>
        </w:tc>
        <w:tc>
          <w:tcPr>
            <w:tcW w:w="4028" w:type="dxa"/>
          </w:tcPr>
          <w:p w:rsidR="00AE10E0" w:rsidRPr="00695C26" w:rsidRDefault="00AE10E0" w:rsidP="008720BC">
            <w:pPr>
              <w:spacing w:line="360" w:lineRule="auto"/>
              <w:rPr>
                <w:sz w:val="28"/>
                <w:szCs w:val="28"/>
              </w:rPr>
            </w:pPr>
            <w:r w:rsidRPr="00695C26">
              <w:rPr>
                <w:sz w:val="28"/>
                <w:szCs w:val="28"/>
              </w:rPr>
              <w:t xml:space="preserve">В каких населенных пунктах </w:t>
            </w:r>
            <w:r w:rsidR="008720BC">
              <w:rPr>
                <w:sz w:val="28"/>
                <w:szCs w:val="28"/>
              </w:rPr>
              <w:t xml:space="preserve">  н</w:t>
            </w:r>
            <w:r w:rsidRPr="00695C26">
              <w:rPr>
                <w:sz w:val="28"/>
                <w:szCs w:val="28"/>
              </w:rPr>
              <w:t>ашего региона есть улицы, названные в честь прославленных летчиков ?</w:t>
            </w:r>
          </w:p>
        </w:tc>
        <w:tc>
          <w:tcPr>
            <w:tcW w:w="4814" w:type="dxa"/>
          </w:tcPr>
          <w:p w:rsidR="00AE10E0" w:rsidRPr="00695C26" w:rsidRDefault="00AE10E0" w:rsidP="00AE4FC0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074E51" w:rsidRPr="003E2866" w:rsidTr="008720BC">
        <w:tc>
          <w:tcPr>
            <w:tcW w:w="645" w:type="dxa"/>
          </w:tcPr>
          <w:p w:rsidR="00074E51" w:rsidRPr="00695C26" w:rsidRDefault="00074E51" w:rsidP="00AE4FC0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4028" w:type="dxa"/>
          </w:tcPr>
          <w:p w:rsidR="00074E51" w:rsidRPr="00695C26" w:rsidRDefault="00074E51" w:rsidP="008720BC">
            <w:pPr>
              <w:spacing w:line="360" w:lineRule="auto"/>
              <w:rPr>
                <w:sz w:val="28"/>
                <w:szCs w:val="28"/>
              </w:rPr>
            </w:pPr>
            <w:r w:rsidRPr="00812CCB">
              <w:rPr>
                <w:sz w:val="28"/>
                <w:szCs w:val="28"/>
              </w:rPr>
              <w:t>Этому подводнику первому на СФ было присвоено звание Героя Советского Союза</w:t>
            </w:r>
          </w:p>
        </w:tc>
        <w:tc>
          <w:tcPr>
            <w:tcW w:w="4814" w:type="dxa"/>
          </w:tcPr>
          <w:p w:rsidR="00074E51" w:rsidRPr="00695C26" w:rsidRDefault="00074E51" w:rsidP="00AE4FC0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074E51" w:rsidRPr="003E2866" w:rsidTr="008720BC">
        <w:tc>
          <w:tcPr>
            <w:tcW w:w="645" w:type="dxa"/>
          </w:tcPr>
          <w:p w:rsidR="00074E51" w:rsidRPr="00695C26" w:rsidRDefault="00074E51" w:rsidP="00AE4FC0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4028" w:type="dxa"/>
          </w:tcPr>
          <w:p w:rsidR="00074E51" w:rsidRPr="00695C26" w:rsidRDefault="00074E51" w:rsidP="008720BC">
            <w:pPr>
              <w:spacing w:line="360" w:lineRule="auto"/>
              <w:rPr>
                <w:sz w:val="28"/>
                <w:szCs w:val="28"/>
              </w:rPr>
            </w:pPr>
            <w:r w:rsidRPr="00812CCB">
              <w:rPr>
                <w:sz w:val="28"/>
                <w:szCs w:val="28"/>
              </w:rPr>
              <w:t xml:space="preserve">Подводник-североморец, получивший не только советские награды, но и </w:t>
            </w:r>
            <w:r w:rsidRPr="00812CCB">
              <w:rPr>
                <w:sz w:val="28"/>
                <w:szCs w:val="28"/>
              </w:rPr>
              <w:lastRenderedPageBreak/>
              <w:t>американский орден «Морской крест»</w:t>
            </w:r>
          </w:p>
        </w:tc>
        <w:tc>
          <w:tcPr>
            <w:tcW w:w="4814" w:type="dxa"/>
          </w:tcPr>
          <w:p w:rsidR="00074E51" w:rsidRPr="00695C26" w:rsidRDefault="00074E51" w:rsidP="00AE4FC0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AE10E0" w:rsidRDefault="00AE10E0" w:rsidP="00AE4FC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Каждый правильный ответ оценивается в 1 балл, вопрос </w:t>
      </w:r>
      <w:r w:rsidR="001B0A49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оценивается следующим образом – если указано более 3 населенных пунктов, то за каждый дополнительный вариант группа получает 0,5 балла.</w:t>
      </w:r>
    </w:p>
    <w:p w:rsidR="00074E51" w:rsidRPr="00DC79FD" w:rsidRDefault="00074E51" w:rsidP="00AE4FC0">
      <w:pPr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79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Задание для Группы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</w:t>
      </w:r>
      <w:r w:rsidRPr="00DC79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F324D9" w:rsidRPr="00F324D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Полярное братство</w:t>
      </w:r>
    </w:p>
    <w:p w:rsidR="00074E51" w:rsidRPr="003C58CB" w:rsidRDefault="00074E51" w:rsidP="00AE4FC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2866">
        <w:rPr>
          <w:rFonts w:ascii="Times New Roman" w:eastAsia="Times New Roman" w:hAnsi="Times New Roman" w:cs="Times New Roman"/>
          <w:sz w:val="28"/>
          <w:szCs w:val="28"/>
          <w:lang w:eastAsia="ru-RU"/>
        </w:rPr>
        <w:t>Впишите в карточку ответы на вопросы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tbl>
      <w:tblPr>
        <w:tblStyle w:val="a5"/>
        <w:tblW w:w="0" w:type="auto"/>
        <w:tblLook w:val="01E0" w:firstRow="1" w:lastRow="1" w:firstColumn="1" w:lastColumn="1" w:noHBand="0" w:noVBand="0"/>
      </w:tblPr>
      <w:tblGrid>
        <w:gridCol w:w="645"/>
        <w:gridCol w:w="4028"/>
        <w:gridCol w:w="4814"/>
      </w:tblGrid>
      <w:tr w:rsidR="00074E51" w:rsidRPr="003E2866" w:rsidTr="008720BC">
        <w:tc>
          <w:tcPr>
            <w:tcW w:w="645" w:type="dxa"/>
          </w:tcPr>
          <w:p w:rsidR="00074E51" w:rsidRPr="00695C26" w:rsidRDefault="00074E51" w:rsidP="00AE4FC0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695C26">
              <w:rPr>
                <w:sz w:val="28"/>
                <w:szCs w:val="28"/>
              </w:rPr>
              <w:t>№</w:t>
            </w:r>
          </w:p>
        </w:tc>
        <w:tc>
          <w:tcPr>
            <w:tcW w:w="4028" w:type="dxa"/>
          </w:tcPr>
          <w:p w:rsidR="00074E51" w:rsidRPr="00695C26" w:rsidRDefault="00074E51" w:rsidP="00AE4FC0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695C26">
              <w:rPr>
                <w:sz w:val="28"/>
                <w:szCs w:val="28"/>
              </w:rPr>
              <w:t>Вопрос</w:t>
            </w:r>
          </w:p>
        </w:tc>
        <w:tc>
          <w:tcPr>
            <w:tcW w:w="4814" w:type="dxa"/>
          </w:tcPr>
          <w:p w:rsidR="00074E51" w:rsidRPr="00695C26" w:rsidRDefault="00074E51" w:rsidP="00AE4FC0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695C26">
              <w:rPr>
                <w:sz w:val="28"/>
                <w:szCs w:val="28"/>
              </w:rPr>
              <w:t>Ответ</w:t>
            </w:r>
          </w:p>
        </w:tc>
      </w:tr>
      <w:tr w:rsidR="00074E51" w:rsidRPr="003E2866" w:rsidTr="008720BC">
        <w:tc>
          <w:tcPr>
            <w:tcW w:w="645" w:type="dxa"/>
          </w:tcPr>
          <w:p w:rsidR="00074E51" w:rsidRPr="00695C26" w:rsidRDefault="00074E51" w:rsidP="00AE4FC0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695C26">
              <w:rPr>
                <w:sz w:val="28"/>
                <w:szCs w:val="28"/>
              </w:rPr>
              <w:t>.</w:t>
            </w:r>
          </w:p>
        </w:tc>
        <w:tc>
          <w:tcPr>
            <w:tcW w:w="4028" w:type="dxa"/>
          </w:tcPr>
          <w:p w:rsidR="00074E51" w:rsidRPr="00074E51" w:rsidRDefault="00074E51" w:rsidP="00AE4FC0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Укажите названия городов, принимавших</w:t>
            </w:r>
            <w:r>
              <w:rPr>
                <w:sz w:val="28"/>
                <w:szCs w:val="28"/>
                <w:lang w:val="en-US"/>
              </w:rPr>
              <w:t> </w:t>
            </w:r>
            <w:r>
              <w:rPr>
                <w:sz w:val="28"/>
                <w:szCs w:val="28"/>
              </w:rPr>
              <w:t>грузы конвоев на Русском Севере</w:t>
            </w:r>
          </w:p>
        </w:tc>
        <w:tc>
          <w:tcPr>
            <w:tcW w:w="4814" w:type="dxa"/>
          </w:tcPr>
          <w:p w:rsidR="00074E51" w:rsidRPr="00695C26" w:rsidRDefault="00074E51" w:rsidP="00AE4FC0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074E51" w:rsidRPr="003E2866" w:rsidTr="008720BC">
        <w:tc>
          <w:tcPr>
            <w:tcW w:w="645" w:type="dxa"/>
          </w:tcPr>
          <w:p w:rsidR="00074E51" w:rsidRPr="00695C26" w:rsidRDefault="00074E51" w:rsidP="00AE4FC0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695C26">
              <w:rPr>
                <w:sz w:val="28"/>
                <w:szCs w:val="28"/>
              </w:rPr>
              <w:t>.</w:t>
            </w:r>
          </w:p>
        </w:tc>
        <w:tc>
          <w:tcPr>
            <w:tcW w:w="4028" w:type="dxa"/>
          </w:tcPr>
          <w:p w:rsidR="00074E51" w:rsidRPr="00074E51" w:rsidRDefault="00074E51" w:rsidP="00AE4FC0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Какие грузы поставляли союзники в СССР?</w:t>
            </w:r>
          </w:p>
        </w:tc>
        <w:tc>
          <w:tcPr>
            <w:tcW w:w="4814" w:type="dxa"/>
          </w:tcPr>
          <w:p w:rsidR="00074E51" w:rsidRPr="00695C26" w:rsidRDefault="00074E51" w:rsidP="00AE4FC0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074E51" w:rsidRPr="003E2866" w:rsidTr="008720BC">
        <w:tc>
          <w:tcPr>
            <w:tcW w:w="645" w:type="dxa"/>
          </w:tcPr>
          <w:p w:rsidR="00074E51" w:rsidRPr="00695C26" w:rsidRDefault="00074E51" w:rsidP="00AE4FC0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695C26">
              <w:rPr>
                <w:sz w:val="28"/>
                <w:szCs w:val="28"/>
              </w:rPr>
              <w:t>.</w:t>
            </w:r>
          </w:p>
        </w:tc>
        <w:tc>
          <w:tcPr>
            <w:tcW w:w="4028" w:type="dxa"/>
          </w:tcPr>
          <w:p w:rsidR="00074E51" w:rsidRPr="00695C26" w:rsidRDefault="00074E51" w:rsidP="00AE4FC0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Какие страны участ</w:t>
            </w:r>
            <w:r w:rsidR="00F324D9"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 xml:space="preserve">овали в совместной борьбе </w:t>
            </w:r>
            <w:r w:rsidR="00F324D9">
              <w:rPr>
                <w:sz w:val="28"/>
                <w:szCs w:val="28"/>
              </w:rPr>
              <w:t>в рамках антигитлеровской коалиции</w:t>
            </w:r>
          </w:p>
        </w:tc>
        <w:tc>
          <w:tcPr>
            <w:tcW w:w="4814" w:type="dxa"/>
          </w:tcPr>
          <w:p w:rsidR="00074E51" w:rsidRPr="00695C26" w:rsidRDefault="00074E51" w:rsidP="00AE4FC0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074E51" w:rsidRPr="003E2866" w:rsidTr="008720BC">
        <w:tc>
          <w:tcPr>
            <w:tcW w:w="645" w:type="dxa"/>
          </w:tcPr>
          <w:p w:rsidR="00074E51" w:rsidRPr="00695C26" w:rsidRDefault="00074E51" w:rsidP="00AE4FC0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4028" w:type="dxa"/>
          </w:tcPr>
          <w:p w:rsidR="00074E51" w:rsidRPr="00695C26" w:rsidRDefault="00074E51" w:rsidP="00AE4FC0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Продолжите предложение </w:t>
            </w:r>
            <w:r w:rsidR="00F324D9">
              <w:rPr>
                <w:sz w:val="28"/>
                <w:szCs w:val="28"/>
              </w:rPr>
              <w:t>–</w:t>
            </w:r>
            <w:r>
              <w:rPr>
                <w:sz w:val="28"/>
                <w:szCs w:val="28"/>
              </w:rPr>
              <w:t xml:space="preserve"> Главными</w:t>
            </w:r>
            <w:r w:rsidR="00F324D9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факторами опасности для караванов судов являлись</w:t>
            </w:r>
          </w:p>
        </w:tc>
        <w:tc>
          <w:tcPr>
            <w:tcW w:w="4814" w:type="dxa"/>
          </w:tcPr>
          <w:p w:rsidR="00074E51" w:rsidRPr="00695C26" w:rsidRDefault="00074E51" w:rsidP="00AE4FC0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074E51" w:rsidRPr="003E2866" w:rsidTr="008720BC">
        <w:tc>
          <w:tcPr>
            <w:tcW w:w="645" w:type="dxa"/>
          </w:tcPr>
          <w:p w:rsidR="00074E51" w:rsidRPr="00695C26" w:rsidRDefault="00074E51" w:rsidP="00AE4FC0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4028" w:type="dxa"/>
          </w:tcPr>
          <w:p w:rsidR="00074E51" w:rsidRPr="00695C26" w:rsidRDefault="00F324D9" w:rsidP="00AE4FC0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Каким образом осуществлялось боевое взаимодействие СССР и союзников в нашем регионе?</w:t>
            </w:r>
          </w:p>
        </w:tc>
        <w:tc>
          <w:tcPr>
            <w:tcW w:w="4814" w:type="dxa"/>
          </w:tcPr>
          <w:p w:rsidR="00074E51" w:rsidRPr="00695C26" w:rsidRDefault="00074E51" w:rsidP="00AE4FC0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074E51" w:rsidRDefault="00074E51" w:rsidP="00AE4FC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Каждый правильный ответ оценивается в 1 балл, вопрос 4 оценивается следующим образом – если указано более </w:t>
      </w:r>
      <w:r w:rsidR="001B0A49">
        <w:rPr>
          <w:rFonts w:ascii="Times New Roman" w:eastAsia="Times New Roman" w:hAnsi="Times New Roman" w:cs="Times New Roman"/>
          <w:sz w:val="28"/>
          <w:szCs w:val="28"/>
          <w:lang w:eastAsia="ru-RU"/>
        </w:rPr>
        <w:t>2-ух факторов опасности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то за каждый </w:t>
      </w:r>
      <w:r w:rsidR="002C4685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дополнительный группа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получает 0,5 балла.</w:t>
      </w:r>
    </w:p>
    <w:p w:rsidR="00F324D9" w:rsidRPr="00DC79FD" w:rsidRDefault="00F324D9" w:rsidP="00AE4FC0">
      <w:pPr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79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Задание для Группы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III</w:t>
      </w:r>
      <w:r w:rsidRPr="00DC79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охраняя память о сотрудничестве</w:t>
      </w:r>
      <w:r w:rsidRPr="00DC79F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F324D9" w:rsidRPr="003C58CB" w:rsidRDefault="00F324D9" w:rsidP="00AE4FC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2866">
        <w:rPr>
          <w:rFonts w:ascii="Times New Roman" w:eastAsia="Times New Roman" w:hAnsi="Times New Roman" w:cs="Times New Roman"/>
          <w:sz w:val="28"/>
          <w:szCs w:val="28"/>
          <w:lang w:eastAsia="ru-RU"/>
        </w:rPr>
        <w:t>Впишите в карточку ответы на вопросы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tbl>
      <w:tblPr>
        <w:tblStyle w:val="a5"/>
        <w:tblW w:w="0" w:type="auto"/>
        <w:tblLook w:val="01E0" w:firstRow="1" w:lastRow="1" w:firstColumn="1" w:lastColumn="1" w:noHBand="0" w:noVBand="0"/>
      </w:tblPr>
      <w:tblGrid>
        <w:gridCol w:w="645"/>
        <w:gridCol w:w="4170"/>
        <w:gridCol w:w="4672"/>
      </w:tblGrid>
      <w:tr w:rsidR="00F324D9" w:rsidRPr="003E2866" w:rsidTr="001B0A49">
        <w:tc>
          <w:tcPr>
            <w:tcW w:w="645" w:type="dxa"/>
          </w:tcPr>
          <w:p w:rsidR="00F324D9" w:rsidRPr="00695C26" w:rsidRDefault="00F324D9" w:rsidP="00AE4FC0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695C26">
              <w:rPr>
                <w:sz w:val="28"/>
                <w:szCs w:val="28"/>
              </w:rPr>
              <w:t>№</w:t>
            </w:r>
          </w:p>
        </w:tc>
        <w:tc>
          <w:tcPr>
            <w:tcW w:w="4170" w:type="dxa"/>
          </w:tcPr>
          <w:p w:rsidR="00F324D9" w:rsidRPr="00695C26" w:rsidRDefault="00F324D9" w:rsidP="00AE4FC0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695C26">
              <w:rPr>
                <w:sz w:val="28"/>
                <w:szCs w:val="28"/>
              </w:rPr>
              <w:t>Вопрос</w:t>
            </w:r>
          </w:p>
        </w:tc>
        <w:tc>
          <w:tcPr>
            <w:tcW w:w="4672" w:type="dxa"/>
          </w:tcPr>
          <w:p w:rsidR="00F324D9" w:rsidRPr="00695C26" w:rsidRDefault="00F324D9" w:rsidP="00AE4FC0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695C26">
              <w:rPr>
                <w:sz w:val="28"/>
                <w:szCs w:val="28"/>
              </w:rPr>
              <w:t>Ответ</w:t>
            </w:r>
          </w:p>
        </w:tc>
      </w:tr>
      <w:tr w:rsidR="00F324D9" w:rsidRPr="003E2866" w:rsidTr="001B0A49">
        <w:tc>
          <w:tcPr>
            <w:tcW w:w="645" w:type="dxa"/>
          </w:tcPr>
          <w:p w:rsidR="00F324D9" w:rsidRPr="00695C26" w:rsidRDefault="00F324D9" w:rsidP="00AE4FC0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  <w:r w:rsidRPr="00695C26">
              <w:rPr>
                <w:sz w:val="28"/>
                <w:szCs w:val="28"/>
              </w:rPr>
              <w:t>.</w:t>
            </w:r>
          </w:p>
        </w:tc>
        <w:tc>
          <w:tcPr>
            <w:tcW w:w="4170" w:type="dxa"/>
          </w:tcPr>
          <w:p w:rsidR="00F324D9" w:rsidRPr="00074E51" w:rsidRDefault="00F324D9" w:rsidP="00AE4FC0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Укажите названия стран, в которых стоят памятники участникам Северных конвоев</w:t>
            </w:r>
          </w:p>
        </w:tc>
        <w:tc>
          <w:tcPr>
            <w:tcW w:w="4672" w:type="dxa"/>
          </w:tcPr>
          <w:p w:rsidR="00F324D9" w:rsidRPr="00695C26" w:rsidRDefault="00F324D9" w:rsidP="00AE4FC0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F324D9" w:rsidRPr="003E2866" w:rsidTr="001B0A49">
        <w:tc>
          <w:tcPr>
            <w:tcW w:w="645" w:type="dxa"/>
          </w:tcPr>
          <w:p w:rsidR="00F324D9" w:rsidRPr="00695C26" w:rsidRDefault="00F324D9" w:rsidP="00AE4FC0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695C26">
              <w:rPr>
                <w:sz w:val="28"/>
                <w:szCs w:val="28"/>
              </w:rPr>
              <w:t>.</w:t>
            </w:r>
          </w:p>
        </w:tc>
        <w:tc>
          <w:tcPr>
            <w:tcW w:w="4170" w:type="dxa"/>
          </w:tcPr>
          <w:p w:rsidR="00F324D9" w:rsidRPr="00074E51" w:rsidRDefault="00F324D9" w:rsidP="00AE4FC0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Открытие памятника в Архангельске произошло в</w:t>
            </w:r>
          </w:p>
        </w:tc>
        <w:tc>
          <w:tcPr>
            <w:tcW w:w="4672" w:type="dxa"/>
          </w:tcPr>
          <w:p w:rsidR="00F324D9" w:rsidRPr="00695C26" w:rsidRDefault="00F324D9" w:rsidP="00AE4FC0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F324D9" w:rsidRPr="003E2866" w:rsidTr="001B0A49">
        <w:tc>
          <w:tcPr>
            <w:tcW w:w="645" w:type="dxa"/>
          </w:tcPr>
          <w:p w:rsidR="00F324D9" w:rsidRPr="00695C26" w:rsidRDefault="00F324D9" w:rsidP="00AE4FC0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695C26">
              <w:rPr>
                <w:sz w:val="28"/>
                <w:szCs w:val="28"/>
              </w:rPr>
              <w:t>.</w:t>
            </w:r>
          </w:p>
        </w:tc>
        <w:tc>
          <w:tcPr>
            <w:tcW w:w="4170" w:type="dxa"/>
          </w:tcPr>
          <w:p w:rsidR="00F324D9" w:rsidRPr="00695C26" w:rsidRDefault="00F324D9" w:rsidP="001B0A49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Чем можно объяснить такие разные</w:t>
            </w:r>
            <w:r w:rsidR="001B0A49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виды</w:t>
            </w:r>
            <w:r w:rsidR="001B0A49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памятников полярному братству в России?</w:t>
            </w:r>
          </w:p>
        </w:tc>
        <w:tc>
          <w:tcPr>
            <w:tcW w:w="4672" w:type="dxa"/>
          </w:tcPr>
          <w:p w:rsidR="00F324D9" w:rsidRPr="00695C26" w:rsidRDefault="00F324D9" w:rsidP="00AE4FC0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F324D9" w:rsidRPr="003E2866" w:rsidTr="001B0A49">
        <w:tc>
          <w:tcPr>
            <w:tcW w:w="645" w:type="dxa"/>
          </w:tcPr>
          <w:p w:rsidR="00F324D9" w:rsidRPr="00695C26" w:rsidRDefault="00F324D9" w:rsidP="00AE4FC0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4170" w:type="dxa"/>
          </w:tcPr>
          <w:p w:rsidR="00F324D9" w:rsidRPr="00695C26" w:rsidRDefault="00F324D9" w:rsidP="001B0A49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Какие</w:t>
            </w:r>
            <w:r w:rsidR="001B0A49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страны-участницы антигитлеровской</w:t>
            </w:r>
            <w:r w:rsidR="001B0A49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коалиции имеют памятники, посвященные Северным конвоям?</w:t>
            </w:r>
          </w:p>
        </w:tc>
        <w:tc>
          <w:tcPr>
            <w:tcW w:w="4672" w:type="dxa"/>
          </w:tcPr>
          <w:p w:rsidR="00F324D9" w:rsidRPr="00695C26" w:rsidRDefault="00F324D9" w:rsidP="00AE4FC0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F324D9" w:rsidRPr="003E2866" w:rsidTr="001B0A49">
        <w:tc>
          <w:tcPr>
            <w:tcW w:w="645" w:type="dxa"/>
          </w:tcPr>
          <w:p w:rsidR="00F324D9" w:rsidRPr="00695C26" w:rsidRDefault="00F324D9" w:rsidP="00AE4FC0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4170" w:type="dxa"/>
          </w:tcPr>
          <w:p w:rsidR="00F324D9" w:rsidRPr="00695C26" w:rsidRDefault="00C90579" w:rsidP="00AE4FC0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Какие памятники, и знаки посвященные сотрудничеству в годы второй Мировой войны есть в Мурманске</w:t>
            </w:r>
          </w:p>
        </w:tc>
        <w:tc>
          <w:tcPr>
            <w:tcW w:w="4672" w:type="dxa"/>
          </w:tcPr>
          <w:p w:rsidR="00F324D9" w:rsidRPr="00695C26" w:rsidRDefault="00F324D9" w:rsidP="00AE4FC0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F324D9" w:rsidRDefault="00F324D9" w:rsidP="00AE4FC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Каждый правильный ответ оценивается в 1 балл, вопрос </w:t>
      </w:r>
      <w:r w:rsidR="00C90579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оценивается следующим образом – если указано более </w:t>
      </w:r>
      <w:r w:rsidR="00C90579">
        <w:rPr>
          <w:rFonts w:ascii="Times New Roman" w:eastAsia="Times New Roman" w:hAnsi="Times New Roman" w:cs="Times New Roman"/>
          <w:sz w:val="28"/>
          <w:szCs w:val="28"/>
          <w:lang w:eastAsia="ru-RU"/>
        </w:rPr>
        <w:t>1 варианта ответа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то за каждый дополнительный  группа получает 0,5 балла.</w:t>
      </w:r>
    </w:p>
    <w:p w:rsidR="00C90579" w:rsidRDefault="00C90579" w:rsidP="00AE4FC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0579" w:rsidRDefault="00C90579" w:rsidP="008965A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4FC0">
        <w:rPr>
          <w:rFonts w:ascii="Times New Roman" w:hAnsi="Times New Roman" w:cs="Times New Roman"/>
          <w:b/>
          <w:sz w:val="28"/>
          <w:szCs w:val="28"/>
        </w:rPr>
        <w:t>Выводы</w:t>
      </w:r>
      <w:r w:rsidRPr="00C90579">
        <w:rPr>
          <w:rFonts w:ascii="Times New Roman" w:hAnsi="Times New Roman" w:cs="Times New Roman"/>
          <w:sz w:val="28"/>
          <w:szCs w:val="28"/>
        </w:rPr>
        <w:t xml:space="preserve">: 1. Студенты получили возможность узнать больше не только о знаменитых героях </w:t>
      </w:r>
      <w:r w:rsidR="000A17E8" w:rsidRPr="00C90579">
        <w:rPr>
          <w:rFonts w:ascii="Times New Roman" w:hAnsi="Times New Roman" w:cs="Times New Roman"/>
          <w:sz w:val="28"/>
          <w:szCs w:val="28"/>
        </w:rPr>
        <w:t>Заполярья,</w:t>
      </w:r>
      <w:r>
        <w:rPr>
          <w:rFonts w:ascii="Times New Roman" w:hAnsi="Times New Roman" w:cs="Times New Roman"/>
          <w:sz w:val="28"/>
          <w:szCs w:val="28"/>
        </w:rPr>
        <w:t xml:space="preserve"> но и о легендарном «Полярном братстве»</w:t>
      </w:r>
      <w:r w:rsidRPr="00C90579">
        <w:rPr>
          <w:rFonts w:ascii="Times New Roman" w:hAnsi="Times New Roman" w:cs="Times New Roman"/>
          <w:sz w:val="28"/>
          <w:szCs w:val="28"/>
        </w:rPr>
        <w:t xml:space="preserve"> этапа войны, но и структурировать информацию о </w:t>
      </w:r>
      <w:r>
        <w:rPr>
          <w:rFonts w:ascii="Times New Roman" w:hAnsi="Times New Roman" w:cs="Times New Roman"/>
          <w:sz w:val="28"/>
          <w:szCs w:val="28"/>
        </w:rPr>
        <w:t>Северных конвоях, ощутить сопричастность региона и города к важной странице сотрудничества в годы Второй мировой- антигитлеровской коалиции</w:t>
      </w:r>
      <w:r w:rsidRPr="00C90579">
        <w:rPr>
          <w:rFonts w:ascii="Times New Roman" w:hAnsi="Times New Roman" w:cs="Times New Roman"/>
          <w:sz w:val="28"/>
          <w:szCs w:val="28"/>
        </w:rPr>
        <w:t>.</w:t>
      </w:r>
    </w:p>
    <w:p w:rsidR="00F324D9" w:rsidRDefault="00C90579" w:rsidP="008965A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8720BC">
        <w:rPr>
          <w:rFonts w:ascii="Times New Roman" w:hAnsi="Times New Roman" w:cs="Times New Roman"/>
          <w:sz w:val="28"/>
          <w:szCs w:val="28"/>
        </w:rPr>
        <w:t xml:space="preserve"> </w:t>
      </w:r>
      <w:r w:rsidRPr="00C90579">
        <w:rPr>
          <w:rFonts w:ascii="Times New Roman" w:hAnsi="Times New Roman" w:cs="Times New Roman"/>
          <w:sz w:val="28"/>
          <w:szCs w:val="28"/>
        </w:rPr>
        <w:t>Работа в группах позволила студентам улучшить взаимодействие друг с другом, аргументировать свою точку зрения.</w:t>
      </w:r>
    </w:p>
    <w:p w:rsidR="001B0A49" w:rsidRDefault="001B0A49" w:rsidP="00AE4FC0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0A49" w:rsidRDefault="001B0A49" w:rsidP="00AE4FC0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757F" w:rsidRPr="0087757F" w:rsidRDefault="0087757F" w:rsidP="00AE4FC0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757F">
        <w:rPr>
          <w:rFonts w:ascii="Times New Roman" w:hAnsi="Times New Roman" w:cs="Times New Roman"/>
          <w:b/>
          <w:sz w:val="28"/>
          <w:szCs w:val="28"/>
        </w:rPr>
        <w:lastRenderedPageBreak/>
        <w:t>Библиографический список</w:t>
      </w:r>
    </w:p>
    <w:p w:rsidR="0087757F" w:rsidRPr="0087757F" w:rsidRDefault="0087757F" w:rsidP="00AE4FC0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87757F" w:rsidRPr="0087757F" w:rsidRDefault="0087757F" w:rsidP="00AE4FC0">
      <w:pPr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7757F">
        <w:rPr>
          <w:rFonts w:ascii="Times New Roman" w:hAnsi="Times New Roman" w:cs="Times New Roman"/>
          <w:sz w:val="28"/>
          <w:szCs w:val="28"/>
        </w:rPr>
        <w:t>Бойко</w:t>
      </w:r>
      <w:r w:rsidR="00EF32D9">
        <w:rPr>
          <w:rFonts w:ascii="Times New Roman" w:hAnsi="Times New Roman" w:cs="Times New Roman"/>
          <w:sz w:val="28"/>
          <w:szCs w:val="28"/>
        </w:rPr>
        <w:t>,</w:t>
      </w:r>
      <w:r w:rsidRPr="0087757F">
        <w:rPr>
          <w:rFonts w:ascii="Times New Roman" w:hAnsi="Times New Roman" w:cs="Times New Roman"/>
          <w:sz w:val="28"/>
          <w:szCs w:val="28"/>
        </w:rPr>
        <w:t xml:space="preserve"> В. Подводник-североморец Израиль Фисанович. </w:t>
      </w:r>
      <w:r w:rsidR="00EF32D9">
        <w:rPr>
          <w:rFonts w:ascii="Times New Roman" w:hAnsi="Times New Roman" w:cs="Times New Roman"/>
          <w:sz w:val="28"/>
          <w:szCs w:val="28"/>
        </w:rPr>
        <w:t>/ В. Бойко</w:t>
      </w:r>
      <w:r w:rsidR="00136F80" w:rsidRPr="00136F80">
        <w:rPr>
          <w:rFonts w:ascii="Times New Roman" w:hAnsi="Times New Roman" w:cs="Times New Roman"/>
          <w:sz w:val="28"/>
          <w:szCs w:val="28"/>
        </w:rPr>
        <w:t xml:space="preserve"> </w:t>
      </w:r>
      <w:r w:rsidRPr="0087757F">
        <w:rPr>
          <w:rFonts w:ascii="Times New Roman" w:hAnsi="Times New Roman" w:cs="Times New Roman"/>
          <w:sz w:val="28"/>
          <w:szCs w:val="28"/>
        </w:rPr>
        <w:t>- М.: Горизонт, 2016. — 250 с.</w:t>
      </w:r>
    </w:p>
    <w:p w:rsidR="00246C5E" w:rsidRDefault="00AE340C" w:rsidP="00185C4B">
      <w:pPr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46C5E">
        <w:rPr>
          <w:rFonts w:ascii="Times New Roman" w:hAnsi="Times New Roman" w:cs="Times New Roman"/>
          <w:sz w:val="28"/>
          <w:szCs w:val="28"/>
        </w:rPr>
        <w:t xml:space="preserve"> Война в Заполярье. Серия 6-я Гаджиев</w:t>
      </w:r>
      <w:r w:rsidR="007D2E87">
        <w:rPr>
          <w:rFonts w:ascii="Times New Roman" w:hAnsi="Times New Roman" w:cs="Times New Roman"/>
          <w:sz w:val="28"/>
          <w:szCs w:val="28"/>
        </w:rPr>
        <w:t>. //</w:t>
      </w:r>
      <w:r w:rsidRPr="00246C5E">
        <w:rPr>
          <w:rFonts w:ascii="Times New Roman" w:hAnsi="Times New Roman" w:cs="Times New Roman"/>
          <w:sz w:val="28"/>
          <w:szCs w:val="28"/>
        </w:rPr>
        <w:t xml:space="preserve"> Телеканал Арктик-ТВ</w:t>
      </w:r>
      <w:r w:rsidR="00246C5E" w:rsidRPr="00246C5E">
        <w:rPr>
          <w:rFonts w:ascii="Times New Roman" w:hAnsi="Times New Roman" w:cs="Times New Roman"/>
          <w:sz w:val="28"/>
          <w:szCs w:val="28"/>
        </w:rPr>
        <w:t>.</w:t>
      </w:r>
      <w:r w:rsidR="007D2E87">
        <w:rPr>
          <w:rFonts w:ascii="Times New Roman" w:hAnsi="Times New Roman" w:cs="Times New Roman"/>
          <w:sz w:val="28"/>
          <w:szCs w:val="28"/>
        </w:rPr>
        <w:t xml:space="preserve"> Время вопроизведения:00:06:19. </w:t>
      </w:r>
      <w:r w:rsidR="00246C5E" w:rsidRPr="00246C5E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="00D3708D">
        <w:rPr>
          <w:rFonts w:ascii="Times New Roman" w:hAnsi="Times New Roman" w:cs="Times New Roman"/>
          <w:sz w:val="28"/>
          <w:szCs w:val="28"/>
        </w:rPr>
        <w:t>:</w:t>
      </w:r>
      <w:r w:rsidRPr="00246C5E">
        <w:rPr>
          <w:rFonts w:ascii="Times New Roman" w:hAnsi="Times New Roman" w:cs="Times New Roman"/>
          <w:sz w:val="28"/>
          <w:szCs w:val="28"/>
        </w:rPr>
        <w:t xml:space="preserve">  </w:t>
      </w:r>
      <w:hyperlink r:id="rId9" w:history="1">
        <w:r w:rsidRPr="00246C5E">
          <w:rPr>
            <w:rStyle w:val="a7"/>
            <w:rFonts w:ascii="Times New Roman" w:hAnsi="Times New Roman" w:cs="Times New Roman"/>
            <w:sz w:val="28"/>
            <w:szCs w:val="28"/>
          </w:rPr>
          <w:t>https://арктик-тв.рф/news/voyna-v-zapolyare-12/voyna-v-zapolyare-seriya-6-ya-gadzhiev</w:t>
        </w:r>
      </w:hyperlink>
      <w:r w:rsidR="00246C5E" w:rsidRPr="00246C5E">
        <w:rPr>
          <w:rFonts w:ascii="Times New Roman" w:hAnsi="Times New Roman" w:cs="Times New Roman"/>
          <w:sz w:val="28"/>
          <w:szCs w:val="28"/>
        </w:rPr>
        <w:t xml:space="preserve"> (Дата обращения:</w:t>
      </w:r>
      <w:r w:rsidR="00246C5E">
        <w:rPr>
          <w:rFonts w:ascii="Times New Roman" w:hAnsi="Times New Roman" w:cs="Times New Roman"/>
          <w:sz w:val="28"/>
          <w:szCs w:val="28"/>
        </w:rPr>
        <w:t>26.11.2022)..</w:t>
      </w:r>
    </w:p>
    <w:p w:rsidR="00AE340C" w:rsidRPr="00246C5E" w:rsidRDefault="00246C5E" w:rsidP="007D2E87">
      <w:pPr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46C5E">
        <w:rPr>
          <w:rFonts w:ascii="Times New Roman" w:hAnsi="Times New Roman" w:cs="Times New Roman"/>
          <w:sz w:val="28"/>
          <w:szCs w:val="28"/>
        </w:rPr>
        <w:t>Война в Заполярье. Серия 7-я: «Северные конвои»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246C5E">
        <w:rPr>
          <w:rFonts w:ascii="Times New Roman" w:hAnsi="Times New Roman" w:cs="Times New Roman"/>
          <w:sz w:val="28"/>
          <w:szCs w:val="28"/>
        </w:rPr>
        <w:t xml:space="preserve"> </w:t>
      </w:r>
      <w:r w:rsidR="007D2E87">
        <w:rPr>
          <w:rFonts w:ascii="Times New Roman" w:hAnsi="Times New Roman" w:cs="Times New Roman"/>
          <w:sz w:val="28"/>
          <w:szCs w:val="28"/>
        </w:rPr>
        <w:t xml:space="preserve">// </w:t>
      </w:r>
      <w:r w:rsidRPr="00246C5E">
        <w:rPr>
          <w:rFonts w:ascii="Times New Roman" w:hAnsi="Times New Roman" w:cs="Times New Roman"/>
          <w:sz w:val="28"/>
          <w:szCs w:val="28"/>
        </w:rPr>
        <w:t>Телеканал Арктик-ТВ</w:t>
      </w:r>
      <w:r w:rsidR="007D2E87">
        <w:rPr>
          <w:rFonts w:ascii="Times New Roman" w:hAnsi="Times New Roman" w:cs="Times New Roman"/>
          <w:sz w:val="28"/>
          <w:szCs w:val="28"/>
        </w:rPr>
        <w:t>.</w:t>
      </w:r>
      <w:r w:rsidRPr="007D2E87">
        <w:rPr>
          <w:rFonts w:ascii="Times New Roman" w:hAnsi="Times New Roman" w:cs="Times New Roman"/>
          <w:sz w:val="28"/>
          <w:szCs w:val="28"/>
        </w:rPr>
        <w:t xml:space="preserve"> </w:t>
      </w:r>
      <w:r w:rsidR="007D2E87" w:rsidRPr="007D2E87">
        <w:rPr>
          <w:rFonts w:ascii="Times New Roman" w:hAnsi="Times New Roman" w:cs="Times New Roman"/>
          <w:sz w:val="28"/>
          <w:szCs w:val="28"/>
        </w:rPr>
        <w:t>Время вопроизведения:00:06:</w:t>
      </w:r>
      <w:r w:rsidR="007D2E87">
        <w:rPr>
          <w:rFonts w:ascii="Times New Roman" w:hAnsi="Times New Roman" w:cs="Times New Roman"/>
          <w:sz w:val="28"/>
          <w:szCs w:val="28"/>
        </w:rPr>
        <w:t>2</w:t>
      </w:r>
      <w:r w:rsidR="007D2E87" w:rsidRPr="007D2E87">
        <w:rPr>
          <w:rFonts w:ascii="Times New Roman" w:hAnsi="Times New Roman" w:cs="Times New Roman"/>
          <w:sz w:val="28"/>
          <w:szCs w:val="28"/>
        </w:rPr>
        <w:t xml:space="preserve">9. </w:t>
      </w:r>
      <w:r w:rsidRPr="00246C5E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="00D3708D" w:rsidRPr="008965A4">
        <w:rPr>
          <w:rFonts w:ascii="Times New Roman" w:hAnsi="Times New Roman" w:cs="Times New Roman"/>
          <w:sz w:val="28"/>
          <w:szCs w:val="28"/>
        </w:rPr>
        <w:t>:</w:t>
      </w:r>
      <w:r w:rsidRPr="008965A4">
        <w:rPr>
          <w:rFonts w:ascii="Times New Roman" w:hAnsi="Times New Roman" w:cs="Times New Roman"/>
          <w:sz w:val="28"/>
          <w:szCs w:val="28"/>
        </w:rPr>
        <w:t xml:space="preserve"> </w:t>
      </w:r>
      <w:hyperlink r:id="rId10" w:history="1">
        <w:r w:rsidRPr="007D2E87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https</w:t>
        </w:r>
        <w:r w:rsidRPr="008965A4">
          <w:rPr>
            <w:rStyle w:val="a7"/>
            <w:rFonts w:ascii="Times New Roman" w:hAnsi="Times New Roman" w:cs="Times New Roman"/>
            <w:sz w:val="28"/>
            <w:szCs w:val="28"/>
          </w:rPr>
          <w:t>://</w:t>
        </w:r>
        <w:proofErr w:type="spellStart"/>
        <w:r w:rsidRPr="007D2E87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xn</w:t>
        </w:r>
        <w:proofErr w:type="spellEnd"/>
        <w:r w:rsidRPr="008965A4">
          <w:rPr>
            <w:rStyle w:val="a7"/>
            <w:rFonts w:ascii="Times New Roman" w:hAnsi="Times New Roman" w:cs="Times New Roman"/>
            <w:sz w:val="28"/>
            <w:szCs w:val="28"/>
          </w:rPr>
          <w:t>----7</w:t>
        </w:r>
        <w:proofErr w:type="spellStart"/>
        <w:r w:rsidRPr="007D2E87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sbhwjb</w:t>
        </w:r>
        <w:proofErr w:type="spellEnd"/>
        <w:r w:rsidRPr="008965A4">
          <w:rPr>
            <w:rStyle w:val="a7"/>
            <w:rFonts w:ascii="Times New Roman" w:hAnsi="Times New Roman" w:cs="Times New Roman"/>
            <w:sz w:val="28"/>
            <w:szCs w:val="28"/>
          </w:rPr>
          <w:t>3</w:t>
        </w:r>
        <w:proofErr w:type="spellStart"/>
        <w:r w:rsidRPr="007D2E87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brd</w:t>
        </w:r>
        <w:proofErr w:type="spellEnd"/>
        <w:r w:rsidRPr="008965A4">
          <w:rPr>
            <w:rStyle w:val="a7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7D2E87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xn</w:t>
        </w:r>
        <w:proofErr w:type="spellEnd"/>
        <w:r w:rsidRPr="008965A4">
          <w:rPr>
            <w:rStyle w:val="a7"/>
            <w:rFonts w:ascii="Times New Roman" w:hAnsi="Times New Roman" w:cs="Times New Roman"/>
            <w:sz w:val="28"/>
            <w:szCs w:val="28"/>
          </w:rPr>
          <w:t>--</w:t>
        </w:r>
        <w:r w:rsidRPr="007D2E87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p</w:t>
        </w:r>
        <w:r w:rsidRPr="008965A4">
          <w:rPr>
            <w:rStyle w:val="a7"/>
            <w:rFonts w:ascii="Times New Roman" w:hAnsi="Times New Roman" w:cs="Times New Roman"/>
            <w:sz w:val="28"/>
            <w:szCs w:val="28"/>
          </w:rPr>
          <w:t>1</w:t>
        </w:r>
        <w:proofErr w:type="spellStart"/>
        <w:r w:rsidRPr="007D2E87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ai</w:t>
        </w:r>
        <w:proofErr w:type="spellEnd"/>
        <w:r w:rsidRPr="008965A4">
          <w:rPr>
            <w:rStyle w:val="a7"/>
            <w:rFonts w:ascii="Times New Roman" w:hAnsi="Times New Roman" w:cs="Times New Roman"/>
            <w:sz w:val="28"/>
            <w:szCs w:val="28"/>
          </w:rPr>
          <w:t>/</w:t>
        </w:r>
        <w:r w:rsidRPr="007D2E87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news</w:t>
        </w:r>
        <w:r w:rsidRPr="008965A4">
          <w:rPr>
            <w:rStyle w:val="a7"/>
            <w:rFonts w:ascii="Times New Roman" w:hAnsi="Times New Roman" w:cs="Times New Roman"/>
            <w:sz w:val="28"/>
            <w:szCs w:val="28"/>
          </w:rPr>
          <w:t>/</w:t>
        </w:r>
        <w:proofErr w:type="spellStart"/>
        <w:r w:rsidRPr="007D2E87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voyna</w:t>
        </w:r>
        <w:proofErr w:type="spellEnd"/>
        <w:r w:rsidRPr="008965A4">
          <w:rPr>
            <w:rStyle w:val="a7"/>
            <w:rFonts w:ascii="Times New Roman" w:hAnsi="Times New Roman" w:cs="Times New Roman"/>
            <w:sz w:val="28"/>
            <w:szCs w:val="28"/>
          </w:rPr>
          <w:t>-</w:t>
        </w:r>
        <w:r w:rsidRPr="007D2E87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v</w:t>
        </w:r>
        <w:r w:rsidRPr="008965A4">
          <w:rPr>
            <w:rStyle w:val="a7"/>
            <w:rFonts w:ascii="Times New Roman" w:hAnsi="Times New Roman" w:cs="Times New Roman"/>
            <w:sz w:val="28"/>
            <w:szCs w:val="28"/>
          </w:rPr>
          <w:t>-</w:t>
        </w:r>
        <w:proofErr w:type="spellStart"/>
        <w:r w:rsidRPr="007D2E87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zapolyare</w:t>
        </w:r>
        <w:proofErr w:type="spellEnd"/>
        <w:r w:rsidRPr="008965A4">
          <w:rPr>
            <w:rStyle w:val="a7"/>
            <w:rFonts w:ascii="Times New Roman" w:hAnsi="Times New Roman" w:cs="Times New Roman"/>
            <w:sz w:val="28"/>
            <w:szCs w:val="28"/>
          </w:rPr>
          <w:t>-12/</w:t>
        </w:r>
        <w:proofErr w:type="spellStart"/>
        <w:r w:rsidRPr="007D2E87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voyna</w:t>
        </w:r>
        <w:proofErr w:type="spellEnd"/>
        <w:r w:rsidRPr="008965A4">
          <w:rPr>
            <w:rStyle w:val="a7"/>
            <w:rFonts w:ascii="Times New Roman" w:hAnsi="Times New Roman" w:cs="Times New Roman"/>
            <w:sz w:val="28"/>
            <w:szCs w:val="28"/>
          </w:rPr>
          <w:t>-</w:t>
        </w:r>
        <w:r w:rsidRPr="007D2E87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v</w:t>
        </w:r>
        <w:r w:rsidRPr="008965A4">
          <w:rPr>
            <w:rStyle w:val="a7"/>
            <w:rFonts w:ascii="Times New Roman" w:hAnsi="Times New Roman" w:cs="Times New Roman"/>
            <w:sz w:val="28"/>
            <w:szCs w:val="28"/>
          </w:rPr>
          <w:t>-</w:t>
        </w:r>
        <w:proofErr w:type="spellStart"/>
        <w:r w:rsidRPr="007D2E87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zapolyare</w:t>
        </w:r>
        <w:proofErr w:type="spellEnd"/>
        <w:r w:rsidRPr="008965A4">
          <w:rPr>
            <w:rStyle w:val="a7"/>
            <w:rFonts w:ascii="Times New Roman" w:hAnsi="Times New Roman" w:cs="Times New Roman"/>
            <w:sz w:val="28"/>
            <w:szCs w:val="28"/>
          </w:rPr>
          <w:t>-</w:t>
        </w:r>
        <w:proofErr w:type="spellStart"/>
        <w:r w:rsidRPr="007D2E87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seriya</w:t>
        </w:r>
        <w:proofErr w:type="spellEnd"/>
        <w:r w:rsidRPr="008965A4">
          <w:rPr>
            <w:rStyle w:val="a7"/>
            <w:rFonts w:ascii="Times New Roman" w:hAnsi="Times New Roman" w:cs="Times New Roman"/>
            <w:sz w:val="28"/>
            <w:szCs w:val="28"/>
          </w:rPr>
          <w:t>-7-</w:t>
        </w:r>
        <w:proofErr w:type="spellStart"/>
        <w:r w:rsidRPr="007D2E87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ya</w:t>
        </w:r>
        <w:proofErr w:type="spellEnd"/>
        <w:r w:rsidRPr="008965A4">
          <w:rPr>
            <w:rStyle w:val="a7"/>
            <w:rFonts w:ascii="Times New Roman" w:hAnsi="Times New Roman" w:cs="Times New Roman"/>
            <w:sz w:val="28"/>
            <w:szCs w:val="28"/>
          </w:rPr>
          <w:t>-</w:t>
        </w:r>
        <w:proofErr w:type="spellStart"/>
        <w:r w:rsidRPr="007D2E87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severnye</w:t>
        </w:r>
        <w:proofErr w:type="spellEnd"/>
        <w:r w:rsidRPr="008965A4">
          <w:rPr>
            <w:rStyle w:val="a7"/>
            <w:rFonts w:ascii="Times New Roman" w:hAnsi="Times New Roman" w:cs="Times New Roman"/>
            <w:sz w:val="28"/>
            <w:szCs w:val="28"/>
          </w:rPr>
          <w:t>-</w:t>
        </w:r>
        <w:proofErr w:type="spellStart"/>
        <w:r w:rsidRPr="007D2E87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konvoi</w:t>
        </w:r>
        <w:proofErr w:type="spellEnd"/>
      </w:hyperlink>
      <w:r w:rsidRPr="008965A4">
        <w:rPr>
          <w:rFonts w:ascii="Times New Roman" w:hAnsi="Times New Roman" w:cs="Times New Roman"/>
          <w:sz w:val="28"/>
          <w:szCs w:val="28"/>
        </w:rPr>
        <w:t xml:space="preserve">. </w:t>
      </w:r>
      <w:r w:rsidRPr="00246C5E">
        <w:rPr>
          <w:rFonts w:ascii="Times New Roman" w:hAnsi="Times New Roman" w:cs="Times New Roman"/>
          <w:sz w:val="28"/>
          <w:szCs w:val="28"/>
        </w:rPr>
        <w:t>(Дата обращения:26.11.2022</w:t>
      </w:r>
      <w:r w:rsidR="00EC7E7A" w:rsidRPr="00246C5E">
        <w:rPr>
          <w:rFonts w:ascii="Times New Roman" w:hAnsi="Times New Roman" w:cs="Times New Roman"/>
          <w:sz w:val="28"/>
          <w:szCs w:val="28"/>
        </w:rPr>
        <w:t>).</w:t>
      </w:r>
    </w:p>
    <w:p w:rsidR="0087757F" w:rsidRPr="0087757F" w:rsidRDefault="0087757F" w:rsidP="00AE4FC0">
      <w:pPr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7757F">
        <w:rPr>
          <w:rFonts w:ascii="Times New Roman" w:hAnsi="Times New Roman" w:cs="Times New Roman"/>
          <w:sz w:val="28"/>
          <w:szCs w:val="28"/>
        </w:rPr>
        <w:t>Голышева</w:t>
      </w:r>
      <w:r w:rsidR="00EF32D9">
        <w:rPr>
          <w:rFonts w:ascii="Times New Roman" w:hAnsi="Times New Roman" w:cs="Times New Roman"/>
          <w:sz w:val="28"/>
          <w:szCs w:val="28"/>
        </w:rPr>
        <w:t>,</w:t>
      </w:r>
      <w:r w:rsidRPr="0087757F">
        <w:rPr>
          <w:rFonts w:ascii="Times New Roman" w:hAnsi="Times New Roman" w:cs="Times New Roman"/>
          <w:sz w:val="28"/>
          <w:szCs w:val="28"/>
        </w:rPr>
        <w:t xml:space="preserve"> В.Г. Воспоминания об Арктических конвоях = A Flashback to the Arctic Convoys. - Архангельск: Издательский дом им. В.Н. Булатова, 2014. - 236  с. </w:t>
      </w:r>
      <w:r w:rsidR="00AE4FC0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Pr="0087757F">
        <w:rPr>
          <w:rFonts w:ascii="Times New Roman" w:hAnsi="Times New Roman" w:cs="Times New Roman"/>
          <w:sz w:val="28"/>
          <w:szCs w:val="28"/>
        </w:rPr>
        <w:t xml:space="preserve">: </w:t>
      </w:r>
      <w:r w:rsidR="00AE4FC0" w:rsidRPr="00AE4FC0">
        <w:rPr>
          <w:rFonts w:ascii="Times New Roman" w:hAnsi="Times New Roman" w:cs="Times New Roman"/>
          <w:sz w:val="28"/>
          <w:szCs w:val="28"/>
        </w:rPr>
        <w:t xml:space="preserve"> </w:t>
      </w:r>
      <w:hyperlink r:id="rId11" w:history="1">
        <w:r w:rsidR="00AE4FC0" w:rsidRPr="00FD015F">
          <w:rPr>
            <w:rStyle w:val="a7"/>
            <w:rFonts w:ascii="Times New Roman" w:hAnsi="Times New Roman" w:cs="Times New Roman"/>
            <w:sz w:val="28"/>
            <w:szCs w:val="28"/>
          </w:rPr>
          <w:t>http://library.narfu.ru/rus/EResources/ELibrary/_layouts/PDFView.aspx?fileurl=http://library.narfu.ru/rus/EResources/ELibrary/Documents/Books/1957.pdf</w:t>
        </w:r>
      </w:hyperlink>
      <w:r w:rsidRPr="0087757F">
        <w:rPr>
          <w:rFonts w:ascii="Times New Roman" w:hAnsi="Times New Roman" w:cs="Times New Roman"/>
          <w:sz w:val="28"/>
          <w:szCs w:val="28"/>
        </w:rPr>
        <w:t xml:space="preserve"> (</w:t>
      </w:r>
      <w:r w:rsidR="00EF32D9">
        <w:rPr>
          <w:rFonts w:ascii="Times New Roman" w:hAnsi="Times New Roman" w:cs="Times New Roman"/>
          <w:sz w:val="28"/>
          <w:szCs w:val="28"/>
        </w:rPr>
        <w:t>д</w:t>
      </w:r>
      <w:r w:rsidRPr="0087757F">
        <w:rPr>
          <w:rFonts w:ascii="Times New Roman" w:hAnsi="Times New Roman" w:cs="Times New Roman"/>
          <w:sz w:val="28"/>
          <w:szCs w:val="28"/>
        </w:rPr>
        <w:t xml:space="preserve">ата обращения: </w:t>
      </w:r>
      <w:r>
        <w:rPr>
          <w:rFonts w:ascii="Times New Roman" w:hAnsi="Times New Roman" w:cs="Times New Roman"/>
          <w:sz w:val="28"/>
          <w:szCs w:val="28"/>
        </w:rPr>
        <w:t>19.11.2022</w:t>
      </w:r>
      <w:r w:rsidRPr="0087757F">
        <w:rPr>
          <w:rFonts w:ascii="Times New Roman" w:hAnsi="Times New Roman" w:cs="Times New Roman"/>
          <w:sz w:val="28"/>
          <w:szCs w:val="28"/>
        </w:rPr>
        <w:t>).</w:t>
      </w:r>
    </w:p>
    <w:p w:rsidR="0087757F" w:rsidRPr="0087757F" w:rsidRDefault="0087757F" w:rsidP="00AE4FC0">
      <w:pPr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7757F">
        <w:rPr>
          <w:rFonts w:ascii="Times New Roman" w:hAnsi="Times New Roman" w:cs="Times New Roman"/>
          <w:sz w:val="28"/>
          <w:szCs w:val="28"/>
        </w:rPr>
        <w:t>Жирохов</w:t>
      </w:r>
      <w:r w:rsidR="00EF32D9">
        <w:rPr>
          <w:rFonts w:ascii="Times New Roman" w:hAnsi="Times New Roman" w:cs="Times New Roman"/>
          <w:sz w:val="28"/>
          <w:szCs w:val="28"/>
        </w:rPr>
        <w:t>,</w:t>
      </w:r>
      <w:r w:rsidRPr="0087757F">
        <w:rPr>
          <w:rFonts w:ascii="Times New Roman" w:hAnsi="Times New Roman" w:cs="Times New Roman"/>
          <w:sz w:val="28"/>
          <w:szCs w:val="28"/>
        </w:rPr>
        <w:t xml:space="preserve"> М. А. Асы над тундрой. Воздушная война в Заполярье. 1941-1944 </w:t>
      </w:r>
      <w:r w:rsidR="00EF32D9">
        <w:rPr>
          <w:rFonts w:ascii="Times New Roman" w:hAnsi="Times New Roman" w:cs="Times New Roman"/>
          <w:sz w:val="28"/>
          <w:szCs w:val="28"/>
        </w:rPr>
        <w:t xml:space="preserve">/ М.А. </w:t>
      </w:r>
      <w:r w:rsidR="000A17E8">
        <w:rPr>
          <w:rFonts w:ascii="Times New Roman" w:hAnsi="Times New Roman" w:cs="Times New Roman"/>
          <w:sz w:val="28"/>
          <w:szCs w:val="28"/>
        </w:rPr>
        <w:t>Жирохов.</w:t>
      </w:r>
      <w:r w:rsidR="000A17E8" w:rsidRPr="0087757F">
        <w:rPr>
          <w:rFonts w:ascii="Times New Roman" w:hAnsi="Times New Roman" w:cs="Times New Roman"/>
          <w:sz w:val="28"/>
          <w:szCs w:val="28"/>
        </w:rPr>
        <w:t xml:space="preserve"> —</w:t>
      </w:r>
      <w:r w:rsidRPr="0087757F">
        <w:rPr>
          <w:rFonts w:ascii="Times New Roman" w:hAnsi="Times New Roman" w:cs="Times New Roman"/>
          <w:sz w:val="28"/>
          <w:szCs w:val="28"/>
        </w:rPr>
        <w:t xml:space="preserve"> М.: Центрполиграф, 2011. — 272 с</w:t>
      </w:r>
    </w:p>
    <w:p w:rsidR="0087757F" w:rsidRPr="0087757F" w:rsidRDefault="0087757F" w:rsidP="00AE4FC0">
      <w:pPr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7757F">
        <w:rPr>
          <w:rFonts w:ascii="Times New Roman" w:hAnsi="Times New Roman" w:cs="Times New Roman"/>
          <w:sz w:val="28"/>
          <w:szCs w:val="28"/>
        </w:rPr>
        <w:t xml:space="preserve"> Киселёв</w:t>
      </w:r>
      <w:r w:rsidR="00EF32D9">
        <w:rPr>
          <w:rFonts w:ascii="Times New Roman" w:hAnsi="Times New Roman" w:cs="Times New Roman"/>
          <w:sz w:val="28"/>
          <w:szCs w:val="28"/>
        </w:rPr>
        <w:t>,</w:t>
      </w:r>
      <w:r w:rsidRPr="0087757F">
        <w:rPr>
          <w:rFonts w:ascii="Times New Roman" w:hAnsi="Times New Roman" w:cs="Times New Roman"/>
          <w:sz w:val="28"/>
          <w:szCs w:val="28"/>
        </w:rPr>
        <w:t xml:space="preserve"> А. А. Как жили и сражались мурманчане в войну: менталитет северян в 1941-1945 годах / А. А. Киселев. - 2-е изд., доп. - Мурманск: Мурманское книжное издательство, 2005. – 509 с.</w:t>
      </w:r>
    </w:p>
    <w:p w:rsidR="0087757F" w:rsidRDefault="0087757F" w:rsidP="00AE4FC0">
      <w:pPr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7757F">
        <w:rPr>
          <w:rFonts w:ascii="Times New Roman" w:hAnsi="Times New Roman" w:cs="Times New Roman"/>
          <w:sz w:val="28"/>
          <w:szCs w:val="28"/>
        </w:rPr>
        <w:t>Монин</w:t>
      </w:r>
      <w:r w:rsidR="00EF32D9">
        <w:rPr>
          <w:rFonts w:ascii="Times New Roman" w:hAnsi="Times New Roman" w:cs="Times New Roman"/>
          <w:sz w:val="28"/>
          <w:szCs w:val="28"/>
        </w:rPr>
        <w:t>,</w:t>
      </w:r>
      <w:r w:rsidRPr="0087757F">
        <w:rPr>
          <w:rFonts w:ascii="Times New Roman" w:hAnsi="Times New Roman" w:cs="Times New Roman"/>
          <w:sz w:val="28"/>
          <w:szCs w:val="28"/>
        </w:rPr>
        <w:t xml:space="preserve"> С.М. Дорогами ленд-лиза / С.М.Монин // Великая Победа: в 15 т. Т. 15: Великая Победа и современный мир. — М.: МГИМО-Университет, 2015. — С. 121-134.</w:t>
      </w:r>
    </w:p>
    <w:p w:rsidR="00A60251" w:rsidRPr="0087757F" w:rsidRDefault="00A60251" w:rsidP="00AE4FC0">
      <w:pPr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60251">
        <w:rPr>
          <w:rFonts w:ascii="Times New Roman" w:hAnsi="Times New Roman" w:cs="Times New Roman"/>
          <w:sz w:val="28"/>
          <w:szCs w:val="28"/>
        </w:rPr>
        <w:lastRenderedPageBreak/>
        <w:t>На берегу Хваль-фьорда в Исландии сост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A60251">
        <w:rPr>
          <w:rFonts w:ascii="Times New Roman" w:hAnsi="Times New Roman" w:cs="Times New Roman"/>
          <w:sz w:val="28"/>
          <w:szCs w:val="28"/>
        </w:rPr>
        <w:t>ялось торжественное открытие памятника «Надежда на мир»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E4FC0">
        <w:rPr>
          <w:rFonts w:ascii="Times New Roman" w:hAnsi="Times New Roman" w:cs="Times New Roman"/>
          <w:sz w:val="28"/>
          <w:szCs w:val="28"/>
          <w:lang w:val="en-US"/>
        </w:rPr>
        <w:t>URL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hyperlink r:id="rId12" w:history="1">
        <w:r w:rsidRPr="00FD015F">
          <w:rPr>
            <w:rStyle w:val="a7"/>
            <w:rFonts w:ascii="Times New Roman" w:hAnsi="Times New Roman" w:cs="Times New Roman"/>
            <w:sz w:val="28"/>
            <w:szCs w:val="28"/>
          </w:rPr>
          <w:t>https://pravdasevera.ru/2017/11/02/60b0a083b43ef52e7c66c40e.html?ysclid=lav8eml997148070341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(дата обращения:18.11.2022).</w:t>
      </w:r>
    </w:p>
    <w:p w:rsidR="0087757F" w:rsidRPr="0087757F" w:rsidRDefault="0087757F" w:rsidP="00AE4FC0">
      <w:pPr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7757F">
        <w:rPr>
          <w:rFonts w:ascii="Times New Roman" w:hAnsi="Times New Roman" w:cs="Times New Roman"/>
          <w:sz w:val="28"/>
          <w:szCs w:val="28"/>
        </w:rPr>
        <w:t>Полярные конвои 1945-2005 / ARCTIC CONVOYS 1945-</w:t>
      </w:r>
      <w:r w:rsidR="00F07FB8" w:rsidRPr="0087757F">
        <w:rPr>
          <w:rFonts w:ascii="Times New Roman" w:hAnsi="Times New Roman" w:cs="Times New Roman"/>
          <w:sz w:val="28"/>
          <w:szCs w:val="28"/>
        </w:rPr>
        <w:t>2005</w:t>
      </w:r>
      <w:r w:rsidR="00F07FB8" w:rsidRPr="00136F80">
        <w:rPr>
          <w:rFonts w:ascii="Times New Roman" w:hAnsi="Times New Roman" w:cs="Times New Roman"/>
          <w:sz w:val="28"/>
          <w:szCs w:val="28"/>
        </w:rPr>
        <w:t>.</w:t>
      </w:r>
      <w:r w:rsidR="00F07FB8" w:rsidRPr="00AE4FC0">
        <w:rPr>
          <w:rFonts w:ascii="Times New Roman" w:hAnsi="Times New Roman" w:cs="Times New Roman"/>
          <w:sz w:val="28"/>
          <w:szCs w:val="28"/>
        </w:rPr>
        <w:t xml:space="preserve"> -</w:t>
      </w:r>
      <w:r w:rsidRPr="0087757F">
        <w:rPr>
          <w:rFonts w:ascii="Times New Roman" w:hAnsi="Times New Roman" w:cs="Times New Roman"/>
          <w:sz w:val="28"/>
          <w:szCs w:val="28"/>
        </w:rPr>
        <w:t xml:space="preserve"> СПБ: Образцовая типография. -</w:t>
      </w:r>
      <w:r w:rsidR="00AE4FC0" w:rsidRPr="00AE4FC0">
        <w:rPr>
          <w:rFonts w:ascii="Times New Roman" w:hAnsi="Times New Roman" w:cs="Times New Roman"/>
          <w:sz w:val="28"/>
          <w:szCs w:val="28"/>
        </w:rPr>
        <w:t xml:space="preserve"> </w:t>
      </w:r>
      <w:r w:rsidRPr="0087757F">
        <w:rPr>
          <w:rFonts w:ascii="Times New Roman" w:hAnsi="Times New Roman" w:cs="Times New Roman"/>
          <w:sz w:val="28"/>
          <w:szCs w:val="28"/>
        </w:rPr>
        <w:t>26 с.</w:t>
      </w:r>
    </w:p>
    <w:p w:rsidR="0087757F" w:rsidRPr="0087757F" w:rsidRDefault="0087757F" w:rsidP="00AE4FC0">
      <w:pPr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7757F">
        <w:rPr>
          <w:rFonts w:ascii="Times New Roman" w:hAnsi="Times New Roman" w:cs="Times New Roman"/>
          <w:sz w:val="28"/>
          <w:szCs w:val="28"/>
        </w:rPr>
        <w:t xml:space="preserve">Северные конвои: Исследования, воспоминания, документы </w:t>
      </w:r>
      <w:r w:rsidR="001323DC">
        <w:rPr>
          <w:rFonts w:ascii="Times New Roman" w:hAnsi="Times New Roman" w:cs="Times New Roman"/>
          <w:sz w:val="28"/>
          <w:szCs w:val="28"/>
        </w:rPr>
        <w:t>/</w:t>
      </w:r>
      <w:r w:rsidR="00AE4FC0" w:rsidRPr="0087757F">
        <w:rPr>
          <w:rFonts w:ascii="Times New Roman" w:hAnsi="Times New Roman" w:cs="Times New Roman"/>
          <w:sz w:val="28"/>
          <w:szCs w:val="28"/>
        </w:rPr>
        <w:t xml:space="preserve">Сост. В.В. Брызгалов и др.; отв. ред. М.Н. </w:t>
      </w:r>
      <w:r w:rsidR="00F07FB8" w:rsidRPr="0087757F">
        <w:rPr>
          <w:rFonts w:ascii="Times New Roman" w:hAnsi="Times New Roman" w:cs="Times New Roman"/>
          <w:sz w:val="28"/>
          <w:szCs w:val="28"/>
        </w:rPr>
        <w:t>Супрун.</w:t>
      </w:r>
      <w:r w:rsidR="00F07FB8" w:rsidRPr="00AE4FC0">
        <w:rPr>
          <w:rFonts w:ascii="Times New Roman" w:hAnsi="Times New Roman" w:cs="Times New Roman"/>
          <w:sz w:val="28"/>
          <w:szCs w:val="28"/>
        </w:rPr>
        <w:t xml:space="preserve"> /</w:t>
      </w:r>
      <w:r w:rsidR="00AE4FC0" w:rsidRPr="00136F80">
        <w:rPr>
          <w:rFonts w:ascii="Times New Roman" w:hAnsi="Times New Roman" w:cs="Times New Roman"/>
          <w:sz w:val="28"/>
          <w:szCs w:val="28"/>
        </w:rPr>
        <w:t>/</w:t>
      </w:r>
      <w:r w:rsidRPr="0087757F">
        <w:rPr>
          <w:rFonts w:ascii="Times New Roman" w:hAnsi="Times New Roman" w:cs="Times New Roman"/>
          <w:sz w:val="28"/>
          <w:szCs w:val="28"/>
        </w:rPr>
        <w:t xml:space="preserve"> АН СССР. Геогр. о-во СССР. Арханг. фил., и др. - Архангельск ,1991. - Вып. 1 – 174 с.</w:t>
      </w:r>
    </w:p>
    <w:p w:rsidR="0087757F" w:rsidRPr="0087757F" w:rsidRDefault="0087757F" w:rsidP="00AE4FC0">
      <w:pPr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7757F">
        <w:rPr>
          <w:rFonts w:ascii="Times New Roman" w:hAnsi="Times New Roman" w:cs="Times New Roman"/>
          <w:sz w:val="28"/>
          <w:szCs w:val="28"/>
        </w:rPr>
        <w:t>Северные конвои: история, память, традиции // Городская газета – Архангельск-город воинской </w:t>
      </w:r>
      <w:r w:rsidR="000D527B" w:rsidRPr="0087757F">
        <w:rPr>
          <w:rFonts w:ascii="Times New Roman" w:hAnsi="Times New Roman" w:cs="Times New Roman"/>
          <w:sz w:val="28"/>
          <w:szCs w:val="28"/>
        </w:rPr>
        <w:t>славы. -</w:t>
      </w:r>
      <w:r w:rsidRPr="0087757F">
        <w:rPr>
          <w:rFonts w:ascii="Times New Roman" w:hAnsi="Times New Roman" w:cs="Times New Roman"/>
          <w:sz w:val="28"/>
          <w:szCs w:val="28"/>
        </w:rPr>
        <w:t> №89. -10 </w:t>
      </w:r>
      <w:r w:rsidR="000D527B" w:rsidRPr="0087757F">
        <w:rPr>
          <w:rFonts w:ascii="Times New Roman" w:hAnsi="Times New Roman" w:cs="Times New Roman"/>
          <w:sz w:val="28"/>
          <w:szCs w:val="28"/>
        </w:rPr>
        <w:t>декабря 2015. -</w:t>
      </w:r>
      <w:r w:rsidRPr="0087757F">
        <w:rPr>
          <w:rFonts w:ascii="Times New Roman" w:hAnsi="Times New Roman" w:cs="Times New Roman"/>
          <w:sz w:val="28"/>
          <w:szCs w:val="28"/>
        </w:rPr>
        <w:t> 64 с. </w:t>
      </w:r>
      <w:r w:rsidR="00AE4FC0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Pr="0087757F">
        <w:rPr>
          <w:rFonts w:ascii="Times New Roman" w:hAnsi="Times New Roman" w:cs="Times New Roman"/>
          <w:sz w:val="28"/>
          <w:szCs w:val="28"/>
        </w:rPr>
        <w:t xml:space="preserve">: </w:t>
      </w:r>
      <w:hyperlink r:id="rId13" w:history="1">
        <w:r w:rsidR="004A0AED" w:rsidRPr="00E97B1A">
          <w:rPr>
            <w:rStyle w:val="a7"/>
            <w:rFonts w:ascii="Times New Roman" w:hAnsi="Times New Roman" w:cs="Times New Roman"/>
            <w:sz w:val="28"/>
            <w:szCs w:val="28"/>
          </w:rPr>
          <w:t>https://www.arhcity.ru/data/455/89_10_12_2015_AGVS.pdf</w:t>
        </w:r>
      </w:hyperlink>
      <w:r w:rsidR="004A0AED">
        <w:rPr>
          <w:rFonts w:ascii="Times New Roman" w:hAnsi="Times New Roman" w:cs="Times New Roman"/>
          <w:sz w:val="28"/>
          <w:szCs w:val="28"/>
        </w:rPr>
        <w:t xml:space="preserve"> </w:t>
      </w:r>
      <w:r w:rsidR="000D527B">
        <w:rPr>
          <w:rFonts w:ascii="Times New Roman" w:hAnsi="Times New Roman" w:cs="Times New Roman"/>
          <w:sz w:val="28"/>
          <w:szCs w:val="28"/>
        </w:rPr>
        <w:t xml:space="preserve"> </w:t>
      </w:r>
      <w:r w:rsidR="000D527B" w:rsidRPr="0087757F">
        <w:rPr>
          <w:rFonts w:ascii="Times New Roman" w:hAnsi="Times New Roman" w:cs="Times New Roman"/>
          <w:sz w:val="28"/>
          <w:szCs w:val="28"/>
        </w:rPr>
        <w:t>(</w:t>
      </w:r>
      <w:r w:rsidR="00EF32D9">
        <w:rPr>
          <w:rFonts w:ascii="Times New Roman" w:hAnsi="Times New Roman" w:cs="Times New Roman"/>
          <w:sz w:val="28"/>
          <w:szCs w:val="28"/>
        </w:rPr>
        <w:t>д</w:t>
      </w:r>
      <w:r w:rsidRPr="0087757F">
        <w:rPr>
          <w:rFonts w:ascii="Times New Roman" w:hAnsi="Times New Roman" w:cs="Times New Roman"/>
          <w:sz w:val="28"/>
          <w:szCs w:val="28"/>
        </w:rPr>
        <w:t xml:space="preserve">ата обращения: </w:t>
      </w:r>
      <w:r>
        <w:rPr>
          <w:rFonts w:ascii="Times New Roman" w:hAnsi="Times New Roman" w:cs="Times New Roman"/>
          <w:sz w:val="28"/>
          <w:szCs w:val="28"/>
        </w:rPr>
        <w:t>19.11.2022</w:t>
      </w:r>
      <w:r w:rsidRPr="0087757F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87757F" w:rsidRPr="0087757F" w:rsidRDefault="0087757F" w:rsidP="00AE4FC0">
      <w:pPr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7757F">
        <w:rPr>
          <w:rFonts w:ascii="Times New Roman" w:hAnsi="Times New Roman" w:cs="Times New Roman"/>
          <w:sz w:val="28"/>
          <w:szCs w:val="28"/>
        </w:rPr>
        <w:t>Смирнов</w:t>
      </w:r>
      <w:r w:rsidR="00EF32D9">
        <w:rPr>
          <w:rFonts w:ascii="Times New Roman" w:hAnsi="Times New Roman" w:cs="Times New Roman"/>
          <w:sz w:val="28"/>
          <w:szCs w:val="28"/>
        </w:rPr>
        <w:t>,</w:t>
      </w:r>
      <w:r w:rsidRPr="0087757F">
        <w:rPr>
          <w:rFonts w:ascii="Times New Roman" w:hAnsi="Times New Roman" w:cs="Times New Roman"/>
          <w:sz w:val="28"/>
          <w:szCs w:val="28"/>
        </w:rPr>
        <w:t xml:space="preserve"> В. Асу заполярного неба</w:t>
      </w:r>
      <w:r w:rsidR="00136F80" w:rsidRPr="00136F80">
        <w:rPr>
          <w:rFonts w:ascii="Times New Roman" w:hAnsi="Times New Roman" w:cs="Times New Roman"/>
          <w:sz w:val="28"/>
          <w:szCs w:val="28"/>
        </w:rPr>
        <w:t xml:space="preserve"> /</w:t>
      </w:r>
      <w:r w:rsidRPr="0087757F">
        <w:rPr>
          <w:rFonts w:ascii="Times New Roman" w:hAnsi="Times New Roman" w:cs="Times New Roman"/>
          <w:sz w:val="28"/>
          <w:szCs w:val="28"/>
        </w:rPr>
        <w:t>/ Североморская Правда. - №49. - 4 мая 1991. - С. 3.</w:t>
      </w:r>
    </w:p>
    <w:p w:rsidR="0087757F" w:rsidRPr="0087757F" w:rsidRDefault="0087757F" w:rsidP="00AE4FC0">
      <w:pPr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7757F">
        <w:rPr>
          <w:rFonts w:ascii="Times New Roman" w:hAnsi="Times New Roman" w:cs="Times New Roman"/>
          <w:sz w:val="28"/>
          <w:szCs w:val="28"/>
        </w:rPr>
        <w:t>Сорокажердьев, В. В. Они сражались в Заполярье: Герои Советского Союза, 1939-1945: боевые биографии / В</w:t>
      </w:r>
      <w:r w:rsidR="00EF32D9">
        <w:rPr>
          <w:rFonts w:ascii="Times New Roman" w:hAnsi="Times New Roman" w:cs="Times New Roman"/>
          <w:sz w:val="28"/>
          <w:szCs w:val="28"/>
        </w:rPr>
        <w:t>.В.</w:t>
      </w:r>
      <w:r w:rsidRPr="0087757F">
        <w:rPr>
          <w:rFonts w:ascii="Times New Roman" w:hAnsi="Times New Roman" w:cs="Times New Roman"/>
          <w:sz w:val="28"/>
          <w:szCs w:val="28"/>
        </w:rPr>
        <w:t xml:space="preserve"> Сорокажердьев. – Мурманск: Мурманское книжное изд-во, 2007. - 303 с.</w:t>
      </w:r>
    </w:p>
    <w:p w:rsidR="0087757F" w:rsidRPr="0087757F" w:rsidRDefault="0087757F" w:rsidP="00AE4FC0">
      <w:pPr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7757F">
        <w:rPr>
          <w:rFonts w:ascii="Times New Roman" w:hAnsi="Times New Roman" w:cs="Times New Roman"/>
          <w:sz w:val="28"/>
          <w:szCs w:val="28"/>
        </w:rPr>
        <w:t>Супрун</w:t>
      </w:r>
      <w:r w:rsidR="00EF32D9">
        <w:rPr>
          <w:rFonts w:ascii="Times New Roman" w:hAnsi="Times New Roman" w:cs="Times New Roman"/>
          <w:sz w:val="28"/>
          <w:szCs w:val="28"/>
        </w:rPr>
        <w:t>,</w:t>
      </w:r>
      <w:r w:rsidRPr="0087757F">
        <w:rPr>
          <w:rFonts w:ascii="Times New Roman" w:hAnsi="Times New Roman" w:cs="Times New Roman"/>
          <w:sz w:val="28"/>
          <w:szCs w:val="28"/>
        </w:rPr>
        <w:t xml:space="preserve"> М. Значение северных конвоев в организации военно-экономического сотрудничества СССР и союзников в 1941–1945 гг.// Управленческое консультирование, 2005.- №2.- С. 10-20</w:t>
      </w:r>
      <w:r w:rsidR="00AE4FC0" w:rsidRPr="00AE4FC0">
        <w:rPr>
          <w:rFonts w:ascii="Times New Roman" w:hAnsi="Times New Roman" w:cs="Times New Roman"/>
          <w:sz w:val="28"/>
          <w:szCs w:val="28"/>
        </w:rPr>
        <w:t>.</w:t>
      </w:r>
      <w:r w:rsidR="00AE4FC0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Pr="0087757F">
        <w:rPr>
          <w:rFonts w:ascii="Times New Roman" w:hAnsi="Times New Roman" w:cs="Times New Roman"/>
          <w:sz w:val="28"/>
          <w:szCs w:val="28"/>
        </w:rPr>
        <w:t xml:space="preserve">: </w:t>
      </w:r>
      <w:hyperlink r:id="rId14" w:history="1">
        <w:r w:rsidRPr="0087757F">
          <w:rPr>
            <w:rStyle w:val="a7"/>
            <w:rFonts w:ascii="Times New Roman" w:hAnsi="Times New Roman" w:cs="Times New Roman"/>
            <w:sz w:val="28"/>
            <w:szCs w:val="28"/>
          </w:rPr>
          <w:t>https://vivliophica.com/articles/history/140639</w:t>
        </w:r>
      </w:hyperlink>
      <w:r w:rsidRPr="0087757F">
        <w:rPr>
          <w:rFonts w:ascii="Times New Roman" w:hAnsi="Times New Roman" w:cs="Times New Roman"/>
          <w:sz w:val="28"/>
          <w:szCs w:val="28"/>
        </w:rPr>
        <w:t xml:space="preserve"> (</w:t>
      </w:r>
      <w:r w:rsidR="00EF32D9">
        <w:rPr>
          <w:rFonts w:ascii="Times New Roman" w:hAnsi="Times New Roman" w:cs="Times New Roman"/>
          <w:sz w:val="28"/>
          <w:szCs w:val="28"/>
        </w:rPr>
        <w:t>д</w:t>
      </w:r>
      <w:r w:rsidRPr="0087757F">
        <w:rPr>
          <w:rFonts w:ascii="Times New Roman" w:hAnsi="Times New Roman" w:cs="Times New Roman"/>
          <w:sz w:val="28"/>
          <w:szCs w:val="28"/>
        </w:rPr>
        <w:t>ата обращения:1</w:t>
      </w:r>
      <w:r>
        <w:rPr>
          <w:rFonts w:ascii="Times New Roman" w:hAnsi="Times New Roman" w:cs="Times New Roman"/>
          <w:sz w:val="28"/>
          <w:szCs w:val="28"/>
        </w:rPr>
        <w:t>9.11.2022</w:t>
      </w:r>
      <w:r w:rsidRPr="0087757F">
        <w:rPr>
          <w:rFonts w:ascii="Times New Roman" w:hAnsi="Times New Roman" w:cs="Times New Roman"/>
          <w:sz w:val="28"/>
          <w:szCs w:val="28"/>
        </w:rPr>
        <w:t>).</w:t>
      </w:r>
    </w:p>
    <w:p w:rsidR="0087757F" w:rsidRDefault="0087757F" w:rsidP="00AE4FC0">
      <w:pPr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7757F">
        <w:rPr>
          <w:rFonts w:ascii="Times New Roman" w:hAnsi="Times New Roman" w:cs="Times New Roman"/>
          <w:sz w:val="28"/>
          <w:szCs w:val="28"/>
        </w:rPr>
        <w:t>Фронтовой альбом: сборник документов и воспоминаний: к 70-й годовщине Победы в Великой Отечественной войне 1941−1945 годов и 70-летию разгрома немецко-фашистских войск в Заполярье. / Сост.: С. А. Заборщикова и др. - Мурманск: РУСМА, 2015. − 312 с.</w:t>
      </w:r>
    </w:p>
    <w:p w:rsidR="0051235A" w:rsidRPr="00AE4FC0" w:rsidRDefault="00A60251" w:rsidP="009A66E6">
      <w:pPr>
        <w:pStyle w:val="a6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E4FC0">
        <w:rPr>
          <w:rFonts w:ascii="Times New Roman" w:hAnsi="Times New Roman" w:cs="Times New Roman"/>
          <w:sz w:val="28"/>
          <w:szCs w:val="28"/>
        </w:rPr>
        <w:lastRenderedPageBreak/>
        <w:t xml:space="preserve">Химаныч, О. Конвой "пришвартуется" к набережной: в Архангельске будет открыт памятник участникам северных конвоев Великой </w:t>
      </w:r>
      <w:r w:rsidR="00F07FB8" w:rsidRPr="00AE4FC0">
        <w:rPr>
          <w:rFonts w:ascii="Times New Roman" w:hAnsi="Times New Roman" w:cs="Times New Roman"/>
          <w:sz w:val="28"/>
          <w:szCs w:val="28"/>
        </w:rPr>
        <w:t>Отечественной /</w:t>
      </w:r>
      <w:r w:rsidRPr="00AE4FC0">
        <w:rPr>
          <w:rFonts w:ascii="Times New Roman" w:hAnsi="Times New Roman" w:cs="Times New Roman"/>
          <w:sz w:val="28"/>
          <w:szCs w:val="28"/>
        </w:rPr>
        <w:t xml:space="preserve">/ Вечерний Северодвинск. - 2015. - 22 июля (№ 28). - С. 7. </w:t>
      </w:r>
      <w:r w:rsidR="00AE4FC0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Pr="00AE4FC0">
        <w:rPr>
          <w:rFonts w:ascii="Times New Roman" w:hAnsi="Times New Roman" w:cs="Times New Roman"/>
          <w:sz w:val="28"/>
          <w:szCs w:val="28"/>
        </w:rPr>
        <w:t xml:space="preserve">: </w:t>
      </w:r>
      <w:r w:rsidR="007D2E87">
        <w:rPr>
          <w:rFonts w:ascii="Times New Roman" w:hAnsi="Times New Roman" w:cs="Times New Roman"/>
          <w:sz w:val="28"/>
          <w:szCs w:val="28"/>
        </w:rPr>
        <w:t xml:space="preserve"> </w:t>
      </w:r>
      <w:hyperlink r:id="rId15" w:history="1">
        <w:r w:rsidR="007D2E87" w:rsidRPr="00AE4FC0">
          <w:rPr>
            <w:rStyle w:val="a7"/>
            <w:rFonts w:ascii="Times New Roman" w:hAnsi="Times New Roman" w:cs="Times New Roman"/>
            <w:sz w:val="28"/>
            <w:szCs w:val="28"/>
          </w:rPr>
          <w:t>https://old2.vdvsn.ru/novosti/region/konvoy_prishvartuetsya_k_naberezhnoy/?ysclid=lav805tt4r395553106</w:t>
        </w:r>
      </w:hyperlink>
      <w:r w:rsidR="007D2E87">
        <w:rPr>
          <w:rFonts w:ascii="Times New Roman" w:hAnsi="Times New Roman" w:cs="Times New Roman"/>
          <w:sz w:val="28"/>
          <w:szCs w:val="28"/>
        </w:rPr>
        <w:t xml:space="preserve"> </w:t>
      </w:r>
      <w:r w:rsidRPr="00AE4FC0">
        <w:rPr>
          <w:rFonts w:ascii="Times New Roman" w:hAnsi="Times New Roman" w:cs="Times New Roman"/>
          <w:sz w:val="28"/>
          <w:szCs w:val="28"/>
        </w:rPr>
        <w:t xml:space="preserve">(дата обращения:18.11.2022). </w:t>
      </w:r>
    </w:p>
    <w:p w:rsidR="007D2E87" w:rsidRPr="007D2E87" w:rsidRDefault="007D2E87" w:rsidP="007D2E87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</w:p>
    <w:sectPr w:rsidR="007D2E87" w:rsidRPr="007D2E87" w:rsidSect="00AE4FC0">
      <w:footerReference w:type="default" r:id="rId16"/>
      <w:pgSz w:w="11900" w:h="16840"/>
      <w:pgMar w:top="1134" w:right="1134" w:bottom="1134" w:left="1134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4427" w:rsidRDefault="001D4427">
      <w:pPr>
        <w:spacing w:after="0" w:line="240" w:lineRule="auto"/>
      </w:pPr>
      <w:r>
        <w:separator/>
      </w:r>
    </w:p>
  </w:endnote>
  <w:endnote w:type="continuationSeparator" w:id="0">
    <w:p w:rsidR="001D4427" w:rsidRDefault="001D44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07157659"/>
      <w:docPartObj>
        <w:docPartGallery w:val="Page Numbers (Bottom of Page)"/>
        <w:docPartUnique/>
      </w:docPartObj>
    </w:sdtPr>
    <w:sdtEndPr/>
    <w:sdtContent>
      <w:p w:rsidR="004A575D" w:rsidRDefault="00486B24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8164D">
          <w:rPr>
            <w:noProof/>
          </w:rPr>
          <w:t>2</w:t>
        </w:r>
        <w:r>
          <w:fldChar w:fldCharType="end"/>
        </w:r>
      </w:p>
    </w:sdtContent>
  </w:sdt>
  <w:p w:rsidR="00EA3A83" w:rsidRDefault="001D4427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4427" w:rsidRDefault="001D4427">
      <w:pPr>
        <w:spacing w:after="0" w:line="240" w:lineRule="auto"/>
      </w:pPr>
      <w:r>
        <w:separator/>
      </w:r>
    </w:p>
  </w:footnote>
  <w:footnote w:type="continuationSeparator" w:id="0">
    <w:p w:rsidR="001D4427" w:rsidRDefault="001D44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D14267"/>
    <w:multiLevelType w:val="hybridMultilevel"/>
    <w:tmpl w:val="4A7CCF50"/>
    <w:lvl w:ilvl="0" w:tplc="C4545F88">
      <w:start w:val="1"/>
      <w:numFmt w:val="bullet"/>
      <w:lvlText w:val=""/>
      <w:lvlJc w:val="left"/>
      <w:pPr>
        <w:ind w:left="14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1" w15:restartNumberingAfterBreak="0">
    <w:nsid w:val="54475D3A"/>
    <w:multiLevelType w:val="hybridMultilevel"/>
    <w:tmpl w:val="448AD2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9531EA"/>
    <w:multiLevelType w:val="hybridMultilevel"/>
    <w:tmpl w:val="415025B0"/>
    <w:lvl w:ilvl="0" w:tplc="D2B4BB0C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64B0"/>
    <w:rsid w:val="00064993"/>
    <w:rsid w:val="00074E51"/>
    <w:rsid w:val="00092D2E"/>
    <w:rsid w:val="000A17E8"/>
    <w:rsid w:val="000A6997"/>
    <w:rsid w:val="000D527B"/>
    <w:rsid w:val="0010073A"/>
    <w:rsid w:val="0010511F"/>
    <w:rsid w:val="00126406"/>
    <w:rsid w:val="001323DC"/>
    <w:rsid w:val="00136F80"/>
    <w:rsid w:val="001B0A49"/>
    <w:rsid w:val="001D3CD1"/>
    <w:rsid w:val="001D4427"/>
    <w:rsid w:val="00207361"/>
    <w:rsid w:val="00246C5E"/>
    <w:rsid w:val="002A01EB"/>
    <w:rsid w:val="002C4685"/>
    <w:rsid w:val="002E64B0"/>
    <w:rsid w:val="003337AA"/>
    <w:rsid w:val="003B3423"/>
    <w:rsid w:val="003C2134"/>
    <w:rsid w:val="00486B24"/>
    <w:rsid w:val="004A0AED"/>
    <w:rsid w:val="0051235A"/>
    <w:rsid w:val="00512E07"/>
    <w:rsid w:val="005E20A7"/>
    <w:rsid w:val="00656C4B"/>
    <w:rsid w:val="0068164D"/>
    <w:rsid w:val="00734E8D"/>
    <w:rsid w:val="007C7D31"/>
    <w:rsid w:val="007D2E87"/>
    <w:rsid w:val="008720BC"/>
    <w:rsid w:val="0087757F"/>
    <w:rsid w:val="008965A4"/>
    <w:rsid w:val="008C0544"/>
    <w:rsid w:val="009055E0"/>
    <w:rsid w:val="00A372F3"/>
    <w:rsid w:val="00A60251"/>
    <w:rsid w:val="00AA041A"/>
    <w:rsid w:val="00AB1288"/>
    <w:rsid w:val="00AE10E0"/>
    <w:rsid w:val="00AE340C"/>
    <w:rsid w:val="00AE4FC0"/>
    <w:rsid w:val="00B21E87"/>
    <w:rsid w:val="00C30222"/>
    <w:rsid w:val="00C4524E"/>
    <w:rsid w:val="00C66F85"/>
    <w:rsid w:val="00C90579"/>
    <w:rsid w:val="00D3708D"/>
    <w:rsid w:val="00D4422F"/>
    <w:rsid w:val="00DA54D0"/>
    <w:rsid w:val="00E81811"/>
    <w:rsid w:val="00EB6383"/>
    <w:rsid w:val="00EB71BA"/>
    <w:rsid w:val="00EC67E6"/>
    <w:rsid w:val="00EC7E7A"/>
    <w:rsid w:val="00EF32D9"/>
    <w:rsid w:val="00F07FB8"/>
    <w:rsid w:val="00F324D9"/>
    <w:rsid w:val="00F65B56"/>
    <w:rsid w:val="00FD4CF8"/>
    <w:rsid w:val="00FF3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6DEAF2"/>
  <w15:chartTrackingRefBased/>
  <w15:docId w15:val="{9BD33A53-F89C-4734-A2EE-442F294CDC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2E64B0"/>
    <w:pPr>
      <w:tabs>
        <w:tab w:val="center" w:pos="4677"/>
        <w:tab w:val="right" w:pos="9355"/>
      </w:tabs>
      <w:spacing w:after="0" w:line="240" w:lineRule="auto"/>
    </w:pPr>
    <w:rPr>
      <w:rFonts w:eastAsia="SimSun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2E64B0"/>
    <w:rPr>
      <w:rFonts w:eastAsia="SimSun"/>
      <w:lang w:eastAsia="ru-RU"/>
    </w:rPr>
  </w:style>
  <w:style w:type="table" w:styleId="a5">
    <w:name w:val="Table Grid"/>
    <w:basedOn w:val="a1"/>
    <w:rsid w:val="00734E8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734E8D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87757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hyperlink" Target="https://www.arhcity.ru/data/455/89_10_12_2015_AGVS.pdf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pravdasevera.ru/2017/11/02/60b0a083b43ef52e7c66c40e.html?ysclid=lav8eml997148070341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library.narfu.ru/rus/EResources/ELibrary/_layouts/PDFView.aspx?fileurl=http://library.narfu.ru/rus/EResources/ELibrary/Documents/Books/1957.pd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old2.vdvsn.ru/novosti/region/konvoy_prishvartuetsya_k_naberezhnoy/?ysclid=lav805tt4r395553106" TargetMode="External"/><Relationship Id="rId10" Type="http://schemas.openxmlformats.org/officeDocument/2006/relationships/hyperlink" Target="https://xn----7sbhwjb3brd.xn--p1ai/news/voyna-v-zapolyare-12/voyna-v-zapolyare-seriya-7-ya-severnye-konvoi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&#1072;&#1088;&#1082;&#1090;&#1080;&#1082;-&#1090;&#1074;.&#1088;&#1092;/news/voyna-v-zapolyare-12/voyna-v-zapolyare-seriya-6-ya-gadzhiev" TargetMode="External"/><Relationship Id="rId14" Type="http://schemas.openxmlformats.org/officeDocument/2006/relationships/hyperlink" Target="https://vivliophica.com/articles/history/140639" TargetMode="Externa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Знаю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Лист1!$A$2:$A$4</c:f>
              <c:strCache>
                <c:ptCount val="3"/>
                <c:pt idx="0">
                  <c:v>Вопрос 1</c:v>
                </c:pt>
                <c:pt idx="1">
                  <c:v> Вопрос 2</c:v>
                </c:pt>
                <c:pt idx="2">
                  <c:v>Вопрос 3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15</c:v>
                </c:pt>
                <c:pt idx="1">
                  <c:v>18</c:v>
                </c:pt>
                <c:pt idx="2">
                  <c:v>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FE6D-47B7-9CE1-D799DC857332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Не знаю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Лист1!$A$2:$A$4</c:f>
              <c:strCache>
                <c:ptCount val="3"/>
                <c:pt idx="0">
                  <c:v>Вопрос 1</c:v>
                </c:pt>
                <c:pt idx="1">
                  <c:v> Вопрос 2</c:v>
                </c:pt>
                <c:pt idx="2">
                  <c:v>Вопрос 3</c:v>
                </c:pt>
              </c:strCache>
            </c:strRef>
          </c:cat>
          <c:val>
            <c:numRef>
              <c:f>Лист1!$C$2:$C$4</c:f>
              <c:numCache>
                <c:formatCode>General</c:formatCode>
                <c:ptCount val="3"/>
                <c:pt idx="0">
                  <c:v>20</c:v>
                </c:pt>
                <c:pt idx="1">
                  <c:v>20</c:v>
                </c:pt>
                <c:pt idx="2">
                  <c:v>15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FE6D-47B7-9CE1-D799DC857332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Затрудняюсь с ответом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Лист1!$A$2:$A$4</c:f>
              <c:strCache>
                <c:ptCount val="3"/>
                <c:pt idx="0">
                  <c:v>Вопрос 1</c:v>
                </c:pt>
                <c:pt idx="1">
                  <c:v> Вопрос 2</c:v>
                </c:pt>
                <c:pt idx="2">
                  <c:v>Вопрос 3</c:v>
                </c:pt>
              </c:strCache>
            </c:strRef>
          </c:cat>
          <c:val>
            <c:numRef>
              <c:f>Лист1!$D$2:$D$4</c:f>
              <c:numCache>
                <c:formatCode>General</c:formatCode>
                <c:ptCount val="3"/>
                <c:pt idx="0">
                  <c:v>25</c:v>
                </c:pt>
                <c:pt idx="1">
                  <c:v>22</c:v>
                </c:pt>
                <c:pt idx="2">
                  <c:v>40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FE6D-47B7-9CE1-D799DC857332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444"/>
        <c:overlap val="-90"/>
        <c:axId val="339055600"/>
        <c:axId val="336930152"/>
      </c:barChart>
      <c:catAx>
        <c:axId val="339055600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cap="all" spc="120" normalizeH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336930152"/>
        <c:crosses val="autoZero"/>
        <c:auto val="1"/>
        <c:lblAlgn val="ctr"/>
        <c:lblOffset val="100"/>
        <c:noMultiLvlLbl val="0"/>
      </c:catAx>
      <c:valAx>
        <c:axId val="336930152"/>
        <c:scaling>
          <c:orientation val="minMax"/>
        </c:scaling>
        <c:delete val="1"/>
        <c:axPos val="l"/>
        <c:numFmt formatCode="General" sourceLinked="1"/>
        <c:majorTickMark val="none"/>
        <c:minorTickMark val="none"/>
        <c:tickLblPos val="nextTo"/>
        <c:crossAx val="33905560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t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lt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 cap="all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800" kern="1200" cap="all" spc="120" normalizeH="0" baseline="0"/>
  </cs:categoryAxis>
  <cs:chartArea mods="allowNoFillOverride allowNoLineOverride">
    <cs:lnRef idx="0"/>
    <cs:fillRef idx="0"/>
    <cs:effectRef idx="0"/>
    <cs:fontRef idx="minor">
      <a:schemeClr val="dk1"/>
    </cs:fontRef>
    <cs:spPr>
      <a:solidFill>
        <a:schemeClr val="lt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50000"/>
        <a:lumOff val="50000"/>
      </a:schemeClr>
    </cs:fontRef>
    <cs:defRPr sz="800" b="0" i="0" u="none" strike="noStrike" kern="1200" baseline="0"/>
    <cs:bodyPr rot="-5400000" spcFirstLastPara="1" vertOverflow="clip" horzOverflow="clip" vert="horz" wrap="square" lIns="38100" tIns="19050" rIns="38100" bIns="19050" anchor="ctr" anchorCtr="1">
      <a:spAutoFit/>
    </cs:bodyPr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22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ln w="9525">
        <a:solidFill>
          <a:schemeClr val="phClr"/>
        </a:solidFill>
        <a:round/>
      </a:ln>
    </cs:spPr>
  </cs:dataPointMarker>
  <cs:dataPointMarkerLayout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ln w="9525">
        <a:solidFill>
          <a:schemeClr val="tx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tx1">
            <a:lumMod val="15000"/>
            <a:lumOff val="8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dk1"/>
    </cs:fontRef>
    <cs:spPr>
      <a:ln>
        <a:solidFill>
          <a:schemeClr val="tx1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cap="all" spc="120" normalizeH="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  <a:prstDash val="sysDash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8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7EA658-98A6-48C7-B63D-16A17D2C74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813</TotalTime>
  <Pages>20</Pages>
  <Words>4151</Words>
  <Characters>23663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15</cp:revision>
  <dcterms:created xsi:type="dcterms:W3CDTF">2022-11-19T09:15:00Z</dcterms:created>
  <dcterms:modified xsi:type="dcterms:W3CDTF">2023-01-27T13:28:00Z</dcterms:modified>
</cp:coreProperties>
</file>